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55" w:rsidRPr="003279A6" w:rsidRDefault="00E47894">
      <w:pPr>
        <w:spacing w:line="200" w:lineRule="exact"/>
        <w:rPr>
          <w:sz w:val="24"/>
          <w:szCs w:val="24"/>
        </w:rPr>
      </w:pPr>
      <w:r w:rsidRPr="00E47894">
        <w:rPr>
          <w:rFonts w:ascii="Arial" w:eastAsiaTheme="minorHAnsi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155972" wp14:editId="381561DA">
                <wp:simplePos x="0" y="0"/>
                <wp:positionH relativeFrom="column">
                  <wp:posOffset>4867276</wp:posOffset>
                </wp:positionH>
                <wp:positionV relativeFrom="paragraph">
                  <wp:posOffset>-124460</wp:posOffset>
                </wp:positionV>
                <wp:extent cx="1485900" cy="304800"/>
                <wp:effectExtent l="0" t="0" r="0" b="0"/>
                <wp:wrapNone/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7894" w:rsidRPr="008F6080" w:rsidRDefault="00E47894" w:rsidP="00E47894">
                            <w:pPr>
                              <w:rPr>
                                <w:i/>
                              </w:rPr>
                            </w:pPr>
                            <w:r w:rsidRPr="008F6080">
                              <w:rPr>
                                <w:i/>
                              </w:rPr>
                              <w:t xml:space="preserve">Załącznik nr </w:t>
                            </w:r>
                            <w:r>
                              <w:rPr>
                                <w:i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55972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383.25pt;margin-top:-9.8pt;width:117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" stroked="f">
                <v:textbox>
                  <w:txbxContent>
                    <w:p w:rsidR="00E47894" w:rsidRPr="008F6080" w:rsidRDefault="00E47894" w:rsidP="00E47894">
                      <w:pPr>
                        <w:rPr>
                          <w:i/>
                        </w:rPr>
                      </w:pPr>
                      <w:r w:rsidRPr="008F6080">
                        <w:rPr>
                          <w:i/>
                        </w:rPr>
                        <w:t xml:space="preserve">Załącznik nr </w:t>
                      </w:r>
                      <w:r>
                        <w:rPr>
                          <w:i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CC5155" w:rsidRPr="003279A6" w:rsidRDefault="00CC5155">
      <w:pPr>
        <w:spacing w:line="200" w:lineRule="exact"/>
        <w:rPr>
          <w:sz w:val="28"/>
          <w:szCs w:val="28"/>
        </w:rPr>
      </w:pPr>
    </w:p>
    <w:p w:rsidR="00E47894" w:rsidRPr="00E47894" w:rsidRDefault="00E47894" w:rsidP="00E47894">
      <w:pPr>
        <w:spacing w:after="200" w:line="276" w:lineRule="auto"/>
        <w:jc w:val="center"/>
        <w:rPr>
          <w:rFonts w:ascii="Arial" w:eastAsiaTheme="minorHAnsi" w:hAnsi="Arial" w:cs="Arial"/>
          <w:b/>
          <w:sz w:val="24"/>
          <w:lang w:eastAsia="en-US"/>
        </w:rPr>
      </w:pPr>
      <w:bookmarkStart w:id="0" w:name="page1"/>
      <w:bookmarkEnd w:id="0"/>
      <w:r w:rsidRPr="00E47894">
        <w:rPr>
          <w:rFonts w:ascii="Arial" w:eastAsiaTheme="minorHAnsi" w:hAnsi="Arial" w:cs="Arial"/>
          <w:b/>
          <w:sz w:val="24"/>
          <w:lang w:eastAsia="en-US"/>
        </w:rPr>
        <w:t>Informacja ogólna i zestawienie wymogów technicznych</w:t>
      </w:r>
    </w:p>
    <w:p w:rsidR="00E47894" w:rsidRPr="00E47894" w:rsidRDefault="00E47894" w:rsidP="00E47894">
      <w:pPr>
        <w:jc w:val="center"/>
        <w:rPr>
          <w:rFonts w:ascii="Arial" w:hAnsi="Arial" w:cs="Arial"/>
          <w:b/>
          <w:sz w:val="28"/>
          <w:szCs w:val="28"/>
        </w:rPr>
      </w:pPr>
      <w:r w:rsidRPr="00E47894">
        <w:rPr>
          <w:rFonts w:ascii="Arial" w:eastAsia="Times New Roman" w:hAnsi="Arial" w:cs="Arial"/>
          <w:b/>
          <w:bCs/>
          <w:sz w:val="32"/>
          <w:szCs w:val="32"/>
          <w:highlight w:val="yellow"/>
        </w:rPr>
        <w:t>Mazurski Festiwal Operowy BELCANTO</w:t>
      </w:r>
    </w:p>
    <w:p w:rsidR="00E47894" w:rsidRPr="00E47894" w:rsidRDefault="00E47894" w:rsidP="00E47894">
      <w:pPr>
        <w:spacing w:line="276" w:lineRule="auto"/>
        <w:jc w:val="center"/>
        <w:rPr>
          <w:rFonts w:ascii="Arial" w:eastAsiaTheme="minorHAnsi" w:hAnsi="Arial" w:cs="Arial"/>
          <w:b/>
          <w:sz w:val="24"/>
          <w:lang w:eastAsia="en-US"/>
        </w:rPr>
      </w:pPr>
      <w:r>
        <w:rPr>
          <w:rFonts w:ascii="Arial" w:eastAsiaTheme="minorHAnsi" w:hAnsi="Arial" w:cs="Arial"/>
          <w:b/>
          <w:sz w:val="24"/>
          <w:lang w:eastAsia="en-US"/>
        </w:rPr>
        <w:br/>
      </w:r>
      <w:r w:rsidRPr="00E47894">
        <w:rPr>
          <w:rFonts w:ascii="Arial" w:eastAsiaTheme="minorHAnsi" w:hAnsi="Arial" w:cs="Arial"/>
          <w:b/>
          <w:sz w:val="24"/>
          <w:lang w:eastAsia="en-US"/>
        </w:rPr>
        <w:t xml:space="preserve">Amfiteatr na jeziorem </w:t>
      </w:r>
      <w:proofErr w:type="spellStart"/>
      <w:r w:rsidRPr="00E47894">
        <w:rPr>
          <w:rFonts w:ascii="Arial" w:eastAsiaTheme="minorHAnsi" w:hAnsi="Arial" w:cs="Arial"/>
          <w:b/>
          <w:sz w:val="24"/>
          <w:lang w:eastAsia="en-US"/>
        </w:rPr>
        <w:t>Czos</w:t>
      </w:r>
      <w:proofErr w:type="spellEnd"/>
    </w:p>
    <w:p w:rsidR="00E47894" w:rsidRPr="00E47894" w:rsidRDefault="00E47894" w:rsidP="00E47894">
      <w:pPr>
        <w:spacing w:after="200"/>
        <w:jc w:val="center"/>
        <w:rPr>
          <w:rFonts w:ascii="Arial" w:eastAsiaTheme="minorHAnsi" w:hAnsi="Arial" w:cs="Arial"/>
          <w:b/>
          <w:sz w:val="24"/>
          <w:lang w:eastAsia="en-US"/>
        </w:rPr>
      </w:pPr>
      <w:r>
        <w:rPr>
          <w:rFonts w:ascii="Arial" w:eastAsiaTheme="minorHAnsi" w:hAnsi="Arial" w:cs="Arial"/>
          <w:b/>
          <w:sz w:val="24"/>
          <w:lang w:eastAsia="en-US"/>
        </w:rPr>
        <w:t>22</w:t>
      </w:r>
      <w:r w:rsidRPr="00E47894">
        <w:rPr>
          <w:rFonts w:ascii="Arial" w:eastAsiaTheme="minorHAnsi" w:hAnsi="Arial" w:cs="Arial"/>
          <w:b/>
          <w:sz w:val="24"/>
          <w:lang w:eastAsia="en-US"/>
        </w:rPr>
        <w:t>.07.201</w:t>
      </w:r>
      <w:r>
        <w:rPr>
          <w:rFonts w:ascii="Arial" w:eastAsiaTheme="minorHAnsi" w:hAnsi="Arial" w:cs="Arial"/>
          <w:b/>
          <w:sz w:val="24"/>
          <w:lang w:eastAsia="en-US"/>
        </w:rPr>
        <w:t>7</w:t>
      </w:r>
      <w:r w:rsidRPr="00E47894">
        <w:rPr>
          <w:rFonts w:ascii="Arial" w:eastAsiaTheme="minorHAnsi" w:hAnsi="Arial" w:cs="Arial"/>
          <w:b/>
          <w:sz w:val="24"/>
          <w:lang w:eastAsia="en-US"/>
        </w:rPr>
        <w:t xml:space="preserve"> r. godz. 20.00 – 23.00</w:t>
      </w:r>
    </w:p>
    <w:p w:rsidR="00E47894" w:rsidRPr="00C054D5" w:rsidRDefault="00E47894" w:rsidP="00E47894">
      <w:pPr>
        <w:spacing w:after="200"/>
        <w:jc w:val="center"/>
        <w:rPr>
          <w:rFonts w:ascii="Arial" w:eastAsiaTheme="minorHAnsi" w:hAnsi="Arial" w:cs="Arial"/>
          <w:b/>
          <w:lang w:eastAsia="en-US"/>
        </w:rPr>
      </w:pPr>
      <w:r w:rsidRPr="00E47894">
        <w:rPr>
          <w:rFonts w:ascii="Arial" w:eastAsiaTheme="minorHAnsi" w:hAnsi="Arial" w:cs="Arial"/>
          <w:b/>
          <w:lang w:eastAsia="en-US"/>
        </w:rPr>
        <w:t xml:space="preserve">Próby: </w:t>
      </w:r>
    </w:p>
    <w:p w:rsidR="00E47894" w:rsidRPr="00E47894" w:rsidRDefault="00E47894" w:rsidP="00E47894">
      <w:pPr>
        <w:spacing w:after="200"/>
        <w:jc w:val="center"/>
        <w:rPr>
          <w:rFonts w:ascii="Arial" w:eastAsiaTheme="minorHAnsi" w:hAnsi="Arial" w:cs="Arial"/>
          <w:b/>
          <w:lang w:eastAsia="en-US"/>
        </w:rPr>
      </w:pPr>
      <w:r w:rsidRPr="00C054D5">
        <w:rPr>
          <w:rFonts w:ascii="Arial" w:eastAsiaTheme="minorHAnsi" w:hAnsi="Arial" w:cs="Arial"/>
          <w:b/>
          <w:lang w:eastAsia="en-US"/>
        </w:rPr>
        <w:t>21.07.2017 godz. 16.00 – 22.00  i  22.07.2017 (do ustalenia)</w:t>
      </w:r>
    </w:p>
    <w:p w:rsidR="00E47894" w:rsidRPr="00C054D5" w:rsidRDefault="00E47894" w:rsidP="00C054D5">
      <w:pPr>
        <w:ind w:left="-1418" w:right="-1429"/>
        <w:rPr>
          <w:rFonts w:ascii="Arial" w:hAnsi="Arial" w:cs="Arial"/>
          <w:u w:val="single"/>
        </w:rPr>
      </w:pPr>
      <w:r w:rsidRPr="00C054D5">
        <w:rPr>
          <w:rFonts w:ascii="Arial" w:hAnsi="Arial" w:cs="Arial"/>
          <w:u w:val="single"/>
        </w:rPr>
        <w:t>Występują:</w:t>
      </w:r>
    </w:p>
    <w:p w:rsidR="00C054D5" w:rsidRDefault="00E47894" w:rsidP="00C054D5">
      <w:pPr>
        <w:ind w:left="-1418" w:right="-1429"/>
        <w:rPr>
          <w:rFonts w:ascii="Arial" w:hAnsi="Arial" w:cs="Arial"/>
        </w:rPr>
      </w:pPr>
      <w:r w:rsidRPr="00C054D5">
        <w:rPr>
          <w:rFonts w:ascii="Arial" w:hAnsi="Arial" w:cs="Arial"/>
        </w:rPr>
        <w:t>soliści:</w:t>
      </w:r>
      <w:r w:rsidR="00C054D5" w:rsidRPr="00C054D5">
        <w:rPr>
          <w:rFonts w:ascii="Arial" w:hAnsi="Arial" w:cs="Arial"/>
        </w:rPr>
        <w:t xml:space="preserve"> </w:t>
      </w:r>
      <w:r w:rsidRPr="00C054D5">
        <w:rPr>
          <w:rStyle w:val="Pogrubienie"/>
          <w:rFonts w:ascii="Arial" w:hAnsi="Arial" w:cs="Arial"/>
        </w:rPr>
        <w:t xml:space="preserve">Katarzyna Zając – Caban </w:t>
      </w:r>
      <w:r w:rsidR="00C054D5" w:rsidRPr="00C054D5">
        <w:rPr>
          <w:rStyle w:val="Pogrubienie"/>
          <w:rFonts w:ascii="Arial" w:hAnsi="Arial" w:cs="Arial"/>
        </w:rPr>
        <w:t>–</w:t>
      </w:r>
      <w:r w:rsidRPr="00C054D5">
        <w:rPr>
          <w:rStyle w:val="Pogrubienie"/>
          <w:rFonts w:ascii="Arial" w:hAnsi="Arial" w:cs="Arial"/>
        </w:rPr>
        <w:t xml:space="preserve"> sopran</w:t>
      </w:r>
    </w:p>
    <w:p w:rsidR="00C054D5" w:rsidRDefault="00E47894" w:rsidP="00C054D5">
      <w:pPr>
        <w:ind w:left="-1418" w:right="-1429"/>
        <w:rPr>
          <w:rFonts w:ascii="Arial" w:hAnsi="Arial" w:cs="Arial"/>
        </w:rPr>
      </w:pPr>
      <w:r w:rsidRPr="00C054D5">
        <w:rPr>
          <w:rStyle w:val="Pogrubienie"/>
          <w:rFonts w:ascii="Arial" w:hAnsi="Arial" w:cs="Arial"/>
        </w:rPr>
        <w:t>Luciana Pansa</w:t>
      </w:r>
      <w:r w:rsidRPr="00C054D5">
        <w:rPr>
          <w:rFonts w:ascii="Arial" w:hAnsi="Arial" w:cs="Arial"/>
        </w:rPr>
        <w:t xml:space="preserve"> –mezzosopran</w:t>
      </w:r>
    </w:p>
    <w:p w:rsidR="00C054D5" w:rsidRDefault="00E47894" w:rsidP="00C054D5">
      <w:pPr>
        <w:ind w:left="-1418" w:right="-1429"/>
        <w:rPr>
          <w:rFonts w:ascii="Arial" w:hAnsi="Arial" w:cs="Arial"/>
        </w:rPr>
      </w:pPr>
      <w:r w:rsidRPr="00C054D5">
        <w:rPr>
          <w:rStyle w:val="Pogrubienie"/>
          <w:rFonts w:ascii="Arial" w:hAnsi="Arial" w:cs="Arial"/>
        </w:rPr>
        <w:t>Max Jota</w:t>
      </w:r>
      <w:r w:rsidRPr="00C054D5">
        <w:rPr>
          <w:rFonts w:ascii="Arial" w:hAnsi="Arial" w:cs="Arial"/>
        </w:rPr>
        <w:t xml:space="preserve"> – tenor</w:t>
      </w:r>
      <w:r w:rsidR="00C054D5">
        <w:rPr>
          <w:rFonts w:ascii="Arial" w:hAnsi="Arial" w:cs="Arial"/>
        </w:rPr>
        <w:t xml:space="preserve"> </w:t>
      </w:r>
    </w:p>
    <w:p w:rsidR="00E47894" w:rsidRPr="00C054D5" w:rsidRDefault="00E47894" w:rsidP="00C054D5">
      <w:pPr>
        <w:ind w:left="-1418" w:right="-1429"/>
        <w:rPr>
          <w:rFonts w:ascii="Arial" w:hAnsi="Arial" w:cs="Arial"/>
        </w:rPr>
      </w:pPr>
      <w:r w:rsidRPr="00C054D5">
        <w:rPr>
          <w:rStyle w:val="Pogrubienie"/>
          <w:rFonts w:ascii="Arial" w:hAnsi="Arial" w:cs="Arial"/>
        </w:rPr>
        <w:t>Piotr Wołosz</w:t>
      </w:r>
      <w:r w:rsidRPr="00C054D5">
        <w:rPr>
          <w:rFonts w:ascii="Arial" w:hAnsi="Arial" w:cs="Arial"/>
        </w:rPr>
        <w:t xml:space="preserve"> – bas</w:t>
      </w:r>
      <w:r w:rsidR="00C054D5" w:rsidRPr="00C054D5">
        <w:rPr>
          <w:rFonts w:ascii="Arial" w:hAnsi="Arial" w:cs="Arial"/>
        </w:rPr>
        <w:t xml:space="preserve"> </w:t>
      </w:r>
    </w:p>
    <w:p w:rsidR="00E47894" w:rsidRPr="00C054D5" w:rsidRDefault="00E47894" w:rsidP="00C054D5">
      <w:pPr>
        <w:ind w:left="-1418" w:right="-1429"/>
        <w:rPr>
          <w:rFonts w:ascii="Arial" w:hAnsi="Arial" w:cs="Arial"/>
        </w:rPr>
      </w:pPr>
      <w:r w:rsidRPr="00C054D5">
        <w:rPr>
          <w:rStyle w:val="Pogrubienie"/>
          <w:rFonts w:ascii="Arial" w:hAnsi="Arial" w:cs="Arial"/>
        </w:rPr>
        <w:t>orkiestra symfoniczna</w:t>
      </w:r>
      <w:r w:rsidRPr="00C054D5">
        <w:rPr>
          <w:rFonts w:ascii="Arial" w:hAnsi="Arial" w:cs="Arial"/>
        </w:rPr>
        <w:t xml:space="preserve"> Fundacji AVANGART pod dyrekcją</w:t>
      </w:r>
      <w:r w:rsidR="00C054D5">
        <w:rPr>
          <w:rStyle w:val="Pogrubienie"/>
          <w:rFonts w:ascii="Arial" w:hAnsi="Arial" w:cs="Arial"/>
        </w:rPr>
        <w:t xml:space="preserve"> Marty </w:t>
      </w:r>
      <w:proofErr w:type="spellStart"/>
      <w:r w:rsidR="00C054D5">
        <w:rPr>
          <w:rStyle w:val="Pogrubienie"/>
          <w:rFonts w:ascii="Arial" w:hAnsi="Arial" w:cs="Arial"/>
        </w:rPr>
        <w:t>Kosielskiej</w:t>
      </w:r>
      <w:proofErr w:type="spellEnd"/>
    </w:p>
    <w:p w:rsidR="003279A6" w:rsidRPr="00C054D5" w:rsidRDefault="00E47894" w:rsidP="00C054D5">
      <w:pPr>
        <w:ind w:left="-1418" w:right="-1429"/>
        <w:rPr>
          <w:rFonts w:ascii="Arial" w:hAnsi="Arial" w:cs="Arial"/>
        </w:rPr>
      </w:pPr>
      <w:r w:rsidRPr="00C054D5">
        <w:rPr>
          <w:rFonts w:ascii="Arial" w:hAnsi="Arial" w:cs="Arial"/>
        </w:rPr>
        <w:t>Studi</w:t>
      </w:r>
      <w:r w:rsidR="00C054D5" w:rsidRPr="00C054D5">
        <w:rPr>
          <w:rFonts w:ascii="Arial" w:hAnsi="Arial" w:cs="Arial"/>
        </w:rPr>
        <w:t xml:space="preserve">o Wokalne </w:t>
      </w:r>
      <w:r w:rsidRPr="00C054D5">
        <w:rPr>
          <w:rFonts w:ascii="Arial" w:hAnsi="Arial" w:cs="Arial"/>
        </w:rPr>
        <w:t xml:space="preserve">SUKCES </w:t>
      </w:r>
    </w:p>
    <w:p w:rsidR="003279A6" w:rsidRDefault="003279A6" w:rsidP="00C054D5">
      <w:pPr>
        <w:ind w:left="-1418" w:right="-1429"/>
        <w:rPr>
          <w:rFonts w:ascii="Arial" w:hAnsi="Arial" w:cs="Arial"/>
        </w:rPr>
      </w:pPr>
    </w:p>
    <w:p w:rsidR="00C054D5" w:rsidRDefault="00C054D5" w:rsidP="003279A6">
      <w:pPr>
        <w:ind w:left="-1418" w:right="-1429"/>
        <w:rPr>
          <w:rFonts w:ascii="Arial" w:hAnsi="Arial" w:cs="Arial"/>
        </w:rPr>
      </w:pPr>
    </w:p>
    <w:p w:rsidR="00C054D5" w:rsidRPr="00C054D5" w:rsidRDefault="00C054D5" w:rsidP="003279A6">
      <w:pPr>
        <w:ind w:left="-1418" w:right="-1429"/>
        <w:rPr>
          <w:rFonts w:ascii="Arial" w:hAnsi="Arial" w:cs="Arial"/>
        </w:rPr>
      </w:pPr>
    </w:p>
    <w:p w:rsidR="0032798A" w:rsidRPr="00C054D5" w:rsidRDefault="0032798A" w:rsidP="003279A6">
      <w:pPr>
        <w:ind w:left="-1418" w:right="-1429"/>
        <w:rPr>
          <w:rFonts w:ascii="Tahoma" w:hAnsi="Tahoma" w:cs="Tahoma"/>
          <w:b/>
          <w:u w:val="single"/>
        </w:rPr>
      </w:pPr>
      <w:r w:rsidRPr="00C054D5">
        <w:rPr>
          <w:rFonts w:ascii="Tahoma" w:hAnsi="Tahoma" w:cs="Tahoma"/>
        </w:rPr>
        <w:t xml:space="preserve">Zestawienie zawiera minimalne wymagania co do techniki scenicznej. Ponadto należy wziąć pod uwagę </w:t>
      </w:r>
      <w:r w:rsidR="00340F8D" w:rsidRPr="00C054D5">
        <w:rPr>
          <w:rFonts w:ascii="Tahoma" w:hAnsi="Tahoma" w:cs="Tahoma"/>
        </w:rPr>
        <w:t xml:space="preserve">wymagania techniczne zawarte w </w:t>
      </w:r>
      <w:proofErr w:type="spellStart"/>
      <w:r w:rsidR="00340F8D" w:rsidRPr="00C054D5">
        <w:rPr>
          <w:rFonts w:ascii="Tahoma" w:hAnsi="Tahoma" w:cs="Tahoma"/>
        </w:rPr>
        <w:t>r</w:t>
      </w:r>
      <w:r w:rsidRPr="00C054D5">
        <w:rPr>
          <w:rFonts w:ascii="Tahoma" w:hAnsi="Tahoma" w:cs="Tahoma"/>
        </w:rPr>
        <w:t>iderze</w:t>
      </w:r>
      <w:proofErr w:type="spellEnd"/>
      <w:r w:rsidRPr="00C054D5">
        <w:rPr>
          <w:rFonts w:ascii="Tahoma" w:hAnsi="Tahoma" w:cs="Tahoma"/>
        </w:rPr>
        <w:t xml:space="preserve"> wykonawców występujących podczas koncertu i </w:t>
      </w:r>
      <w:r w:rsidRPr="00C054D5">
        <w:rPr>
          <w:rFonts w:ascii="Tahoma" w:hAnsi="Tahoma" w:cs="Tahoma"/>
          <w:b/>
          <w:u w:val="single"/>
        </w:rPr>
        <w:t>po uzg</w:t>
      </w:r>
      <w:r w:rsidR="00426976" w:rsidRPr="00C054D5">
        <w:rPr>
          <w:rFonts w:ascii="Tahoma" w:hAnsi="Tahoma" w:cs="Tahoma"/>
          <w:b/>
          <w:u w:val="single"/>
        </w:rPr>
        <w:t>odnieniach z technikami zespołu</w:t>
      </w:r>
      <w:r w:rsidRPr="00C054D5">
        <w:rPr>
          <w:rFonts w:ascii="Tahoma" w:hAnsi="Tahoma" w:cs="Tahoma"/>
          <w:b/>
          <w:u w:val="single"/>
        </w:rPr>
        <w:t xml:space="preserve"> odpowiednio zmodyfikować cały system w taki sposób aby dalej spełniać przyjęte minimalne wymagania z opisu  poniżej!!!</w:t>
      </w:r>
    </w:p>
    <w:p w:rsidR="0032798A" w:rsidRPr="00C054D5" w:rsidRDefault="0032798A" w:rsidP="003279A6">
      <w:pPr>
        <w:rPr>
          <w:rFonts w:ascii="Tahoma" w:hAnsi="Tahoma" w:cs="Tahoma"/>
        </w:rPr>
      </w:pPr>
      <w:r w:rsidRPr="00C054D5">
        <w:rPr>
          <w:rFonts w:ascii="Tahoma" w:hAnsi="Tahoma" w:cs="Tahoma"/>
          <w:b/>
          <w:u w:val="single"/>
        </w:rPr>
        <w:t>Uwaga!!!</w:t>
      </w:r>
      <w:r w:rsidRPr="00C054D5">
        <w:rPr>
          <w:rFonts w:ascii="Tahoma" w:hAnsi="Tahoma" w:cs="Tahoma"/>
          <w:u w:val="single"/>
        </w:rPr>
        <w:t xml:space="preserve"> </w:t>
      </w:r>
      <w:r w:rsidRPr="00C054D5">
        <w:rPr>
          <w:rFonts w:ascii="Tahoma" w:hAnsi="Tahoma" w:cs="Tahoma"/>
        </w:rPr>
        <w:t xml:space="preserve"> Należy także zapewnić podesty sceniczne które znajdują się w Riderach wykonawców</w:t>
      </w:r>
    </w:p>
    <w:p w:rsidR="0032798A" w:rsidRPr="00C054D5" w:rsidRDefault="0032798A" w:rsidP="003279A6">
      <w:pPr>
        <w:ind w:left="-1418" w:right="-1429"/>
        <w:rPr>
          <w:rFonts w:ascii="Tahoma" w:hAnsi="Tahoma" w:cs="Tahoma"/>
        </w:rPr>
      </w:pPr>
      <w:r w:rsidRPr="00C054D5">
        <w:rPr>
          <w:rFonts w:ascii="Tahoma" w:hAnsi="Tahoma" w:cs="Tahoma"/>
          <w:b/>
        </w:rPr>
        <w:t>System FOH</w:t>
      </w:r>
    </w:p>
    <w:p w:rsidR="0032798A" w:rsidRPr="00C054D5" w:rsidRDefault="0032798A" w:rsidP="003279A6">
      <w:pPr>
        <w:ind w:left="-1418" w:right="-1429"/>
        <w:rPr>
          <w:rFonts w:ascii="Tahoma" w:eastAsia="Times New Roman" w:hAnsi="Tahoma" w:cs="Tahoma"/>
          <w:lang w:val="cs-CZ"/>
        </w:rPr>
      </w:pPr>
      <w:r w:rsidRPr="00C054D5">
        <w:rPr>
          <w:rFonts w:ascii="Tahoma" w:eastAsia="Times New Roman" w:hAnsi="Tahoma" w:cs="Tahoma"/>
          <w:lang w:val="cs-CZ"/>
        </w:rPr>
        <w:t>Wymagany jest minimum trójdrożny system nagłośnieniowy z minimum trójdrożnym, aktywnym podziałem wraz z subbasami. Dopuszczone są wyłącznie najwyższej serii modele zestawów głośnikowych Line Array dedykowane do dużych koncertów plenerowych o następujących parametrach:</w:t>
      </w:r>
    </w:p>
    <w:p w:rsidR="0032798A" w:rsidRPr="00C054D5" w:rsidRDefault="0032798A" w:rsidP="003279A6">
      <w:pPr>
        <w:rPr>
          <w:rFonts w:ascii="Tahoma" w:eastAsiaTheme="minorHAnsi" w:hAnsi="Tahoma" w:cs="Tahoma"/>
        </w:rPr>
      </w:pPr>
    </w:p>
    <w:p w:rsidR="0032798A" w:rsidRPr="00C054D5" w:rsidRDefault="0032798A" w:rsidP="003279A6">
      <w:pPr>
        <w:numPr>
          <w:ilvl w:val="0"/>
          <w:numId w:val="7"/>
        </w:numPr>
        <w:spacing w:line="276" w:lineRule="auto"/>
        <w:ind w:left="-567" w:right="-295" w:hanging="142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dwa grona  główne L-R składające się z kolumn głośnikowych po min. 10 szt. </w:t>
      </w:r>
      <w:r w:rsidR="00FC20B7" w:rsidRPr="00C054D5">
        <w:rPr>
          <w:rFonts w:ascii="Tahoma" w:hAnsi="Tahoma" w:cs="Tahoma"/>
        </w:rPr>
        <w:t>w</w:t>
      </w:r>
      <w:r w:rsidRPr="00C054D5">
        <w:rPr>
          <w:rFonts w:ascii="Tahoma" w:hAnsi="Tahoma" w:cs="Tahoma"/>
        </w:rPr>
        <w:t xml:space="preserve"> gronie opartych na: głośnik basowy min. 12”, driver min. 3”;</w:t>
      </w:r>
    </w:p>
    <w:p w:rsidR="0032798A" w:rsidRPr="00C054D5" w:rsidRDefault="0032798A" w:rsidP="003279A6">
      <w:pPr>
        <w:numPr>
          <w:ilvl w:val="0"/>
          <w:numId w:val="7"/>
        </w:numPr>
        <w:spacing w:line="276" w:lineRule="auto"/>
        <w:ind w:left="-567" w:right="-295" w:hanging="142"/>
        <w:rPr>
          <w:rFonts w:ascii="Tahoma" w:hAnsi="Tahoma" w:cs="Tahoma"/>
        </w:rPr>
      </w:pPr>
      <w:r w:rsidRPr="00C054D5">
        <w:rPr>
          <w:rFonts w:ascii="Tahoma" w:hAnsi="Tahoma" w:cs="Tahoma"/>
        </w:rPr>
        <w:t>jedno grono centralne składające się z kolumn głośnikowych w ilości min. 8 szt. Opartych na: głośnik</w:t>
      </w:r>
      <w:r w:rsidR="00FC20B7" w:rsidRPr="00C054D5">
        <w:rPr>
          <w:rFonts w:ascii="Tahoma" w:hAnsi="Tahoma" w:cs="Tahoma"/>
        </w:rPr>
        <w:t>ach-</w:t>
      </w:r>
      <w:r w:rsidRPr="00C054D5">
        <w:rPr>
          <w:rFonts w:ascii="Tahoma" w:hAnsi="Tahoma" w:cs="Tahoma"/>
        </w:rPr>
        <w:t xml:space="preserve"> basowy min. 6,5”, driver min. 3”;</w:t>
      </w:r>
    </w:p>
    <w:p w:rsidR="0032798A" w:rsidRPr="00C054D5" w:rsidRDefault="0032798A" w:rsidP="003279A6">
      <w:pPr>
        <w:numPr>
          <w:ilvl w:val="0"/>
          <w:numId w:val="7"/>
        </w:numPr>
        <w:spacing w:line="276" w:lineRule="auto"/>
        <w:ind w:left="-567" w:right="-295" w:hanging="142"/>
        <w:rPr>
          <w:rFonts w:ascii="Tahoma" w:hAnsi="Tahoma" w:cs="Tahoma"/>
        </w:rPr>
      </w:pPr>
      <w:r w:rsidRPr="00C054D5">
        <w:rPr>
          <w:rFonts w:ascii="Tahoma" w:hAnsi="Tahoma" w:cs="Tahoma"/>
        </w:rPr>
        <w:t>zestaw subbasowy składający się z kolumn głośnikowych w ilości min. 18 szt. Op</w:t>
      </w:r>
      <w:r w:rsidR="00FC20B7" w:rsidRPr="00C054D5">
        <w:rPr>
          <w:rFonts w:ascii="Tahoma" w:hAnsi="Tahoma" w:cs="Tahoma"/>
        </w:rPr>
        <w:t>artych na: dwóch głośnikach</w:t>
      </w:r>
      <w:r w:rsidRPr="00C054D5">
        <w:rPr>
          <w:rFonts w:ascii="Tahoma" w:hAnsi="Tahoma" w:cs="Tahoma"/>
        </w:rPr>
        <w:t xml:space="preserve"> 18”;</w:t>
      </w:r>
    </w:p>
    <w:p w:rsidR="0032798A" w:rsidRPr="00C054D5" w:rsidRDefault="0032798A" w:rsidP="003279A6">
      <w:pPr>
        <w:numPr>
          <w:ilvl w:val="0"/>
          <w:numId w:val="7"/>
        </w:numPr>
        <w:spacing w:line="276" w:lineRule="auto"/>
        <w:ind w:left="-567" w:right="-295" w:hanging="142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zestaw głośników front </w:t>
      </w:r>
      <w:proofErr w:type="spellStart"/>
      <w:r w:rsidRPr="00C054D5">
        <w:rPr>
          <w:rFonts w:ascii="Tahoma" w:hAnsi="Tahoma" w:cs="Tahoma"/>
        </w:rPr>
        <w:t>fill</w:t>
      </w:r>
      <w:proofErr w:type="spellEnd"/>
      <w:r w:rsidRPr="00C054D5">
        <w:rPr>
          <w:rFonts w:ascii="Tahoma" w:hAnsi="Tahoma" w:cs="Tahoma"/>
        </w:rPr>
        <w:t xml:space="preserve"> do dogłośnienia pierwszych sektorów widowni w ilości minimum 12 sztuk opartych na: głośnik</w:t>
      </w:r>
      <w:r w:rsidR="00FC20B7" w:rsidRPr="00C054D5">
        <w:rPr>
          <w:rFonts w:ascii="Tahoma" w:hAnsi="Tahoma" w:cs="Tahoma"/>
        </w:rPr>
        <w:t>ach -</w:t>
      </w:r>
      <w:r w:rsidRPr="00C054D5">
        <w:rPr>
          <w:rFonts w:ascii="Tahoma" w:hAnsi="Tahoma" w:cs="Tahoma"/>
        </w:rPr>
        <w:t xml:space="preserve"> basowy min. 6,5”, driver min. 3”;</w:t>
      </w:r>
    </w:p>
    <w:p w:rsidR="0032798A" w:rsidRPr="00C054D5" w:rsidRDefault="0032798A" w:rsidP="003279A6">
      <w:pPr>
        <w:numPr>
          <w:ilvl w:val="0"/>
          <w:numId w:val="7"/>
        </w:numPr>
        <w:spacing w:line="276" w:lineRule="auto"/>
        <w:ind w:left="-567" w:right="-295" w:hanging="142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głośniki out </w:t>
      </w:r>
      <w:proofErr w:type="spellStart"/>
      <w:r w:rsidRPr="00C054D5">
        <w:rPr>
          <w:rFonts w:ascii="Tahoma" w:hAnsi="Tahoma" w:cs="Tahoma"/>
        </w:rPr>
        <w:t>fill</w:t>
      </w:r>
      <w:proofErr w:type="spellEnd"/>
      <w:r w:rsidRPr="00C054D5">
        <w:rPr>
          <w:rFonts w:ascii="Tahoma" w:hAnsi="Tahoma" w:cs="Tahoma"/>
        </w:rPr>
        <w:t xml:space="preserve"> do dogłośnienia bocznych sektorów widowni w ilości minimum 2 sztuk opartych na: głośnik basowy min. 12”, driver min. 3”;</w:t>
      </w:r>
    </w:p>
    <w:p w:rsidR="0032798A" w:rsidRPr="00C054D5" w:rsidRDefault="0032798A" w:rsidP="003279A6">
      <w:pPr>
        <w:ind w:left="-567" w:right="-295" w:hanging="142"/>
        <w:rPr>
          <w:rFonts w:ascii="Tahoma" w:hAnsi="Tahoma" w:cs="Tahoma"/>
        </w:rPr>
      </w:pPr>
    </w:p>
    <w:p w:rsidR="0032798A" w:rsidRPr="00C054D5" w:rsidRDefault="0032798A" w:rsidP="003279A6">
      <w:pPr>
        <w:ind w:left="-567" w:right="-295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System nagłośnieniowy musi równomiernie pokrywać dźwiękiem pełną widownię amfiteatru liczącą 5280 miejsc zgodnie z projektem obiektu. Wymagany SPL na poziomie nie mniejszym niż 107 </w:t>
      </w:r>
      <w:proofErr w:type="spellStart"/>
      <w:r w:rsidRPr="00C054D5">
        <w:rPr>
          <w:rFonts w:ascii="Tahoma" w:hAnsi="Tahoma" w:cs="Tahoma"/>
        </w:rPr>
        <w:t>dB</w:t>
      </w:r>
      <w:proofErr w:type="spellEnd"/>
      <w:r w:rsidRPr="00C054D5">
        <w:rPr>
          <w:rFonts w:ascii="Tahoma" w:hAnsi="Tahoma" w:cs="Tahoma"/>
        </w:rPr>
        <w:t xml:space="preserve"> dla 90 procent powierzchni widowni.</w:t>
      </w:r>
    </w:p>
    <w:p w:rsidR="0032798A" w:rsidRPr="00C054D5" w:rsidRDefault="0032798A" w:rsidP="003279A6">
      <w:pPr>
        <w:ind w:left="-567" w:right="-295"/>
        <w:rPr>
          <w:rFonts w:ascii="Tahoma" w:hAnsi="Tahoma" w:cs="Tahoma"/>
        </w:rPr>
      </w:pPr>
      <w:r w:rsidRPr="00C054D5">
        <w:rPr>
          <w:rFonts w:ascii="Tahoma" w:hAnsi="Tahoma" w:cs="Tahoma"/>
        </w:rPr>
        <w:t>Dla potwierdzenia spełnienia wymagań wykonawca zobowiązany jest załączyć do oferty wykaz proponowanej aparatury nagłośnieniowej oraz wyniki symulacji opracowane w dedykowanym dla danego systemu programie.</w:t>
      </w:r>
    </w:p>
    <w:p w:rsidR="0032798A" w:rsidRPr="00C054D5" w:rsidRDefault="0032798A" w:rsidP="003279A6">
      <w:pPr>
        <w:autoSpaceDE w:val="0"/>
        <w:autoSpaceDN w:val="0"/>
        <w:adjustRightInd w:val="0"/>
        <w:ind w:left="-567" w:right="-295"/>
        <w:rPr>
          <w:rFonts w:ascii="Tahoma" w:hAnsi="Tahoma" w:cs="Tahoma"/>
          <w:color w:val="000000"/>
        </w:rPr>
      </w:pPr>
      <w:r w:rsidRPr="00C054D5">
        <w:rPr>
          <w:rFonts w:ascii="Tahoma" w:hAnsi="Tahoma" w:cs="Tahoma"/>
          <w:color w:val="000000"/>
        </w:rPr>
        <w:t>Cały system musi być jednej firmy wraz z dedykowanymi wzmacniaczami i procesorami oraz powinien być uruchomiony i zestrojony przed rozpoczęciem prób i koncertu głównego.</w:t>
      </w:r>
    </w:p>
    <w:p w:rsidR="0032798A" w:rsidRPr="00C054D5" w:rsidRDefault="0032798A" w:rsidP="003279A6">
      <w:pPr>
        <w:ind w:left="-567" w:right="-295"/>
        <w:rPr>
          <w:rFonts w:ascii="Tahoma" w:hAnsi="Tahoma" w:cs="Tahoma"/>
        </w:rPr>
      </w:pPr>
    </w:p>
    <w:p w:rsidR="0032798A" w:rsidRDefault="0032798A" w:rsidP="0032798A">
      <w:pPr>
        <w:rPr>
          <w:rFonts w:ascii="Tahoma" w:hAnsi="Tahoma" w:cs="Tahoma"/>
          <w:b/>
        </w:rPr>
      </w:pPr>
    </w:p>
    <w:p w:rsidR="00C054D5" w:rsidRDefault="00C054D5" w:rsidP="0032798A">
      <w:pPr>
        <w:rPr>
          <w:rFonts w:ascii="Tahoma" w:hAnsi="Tahoma" w:cs="Tahoma"/>
          <w:b/>
        </w:rPr>
      </w:pPr>
    </w:p>
    <w:p w:rsidR="00C054D5" w:rsidRPr="00C054D5" w:rsidRDefault="00C054D5" w:rsidP="0032798A">
      <w:pPr>
        <w:rPr>
          <w:rFonts w:ascii="Tahoma" w:hAnsi="Tahoma" w:cs="Tahoma"/>
          <w:b/>
        </w:rPr>
      </w:pPr>
    </w:p>
    <w:p w:rsidR="003279A6" w:rsidRPr="00C054D5" w:rsidRDefault="0032798A" w:rsidP="0032798A">
      <w:pPr>
        <w:ind w:left="-1418" w:right="-1429"/>
        <w:rPr>
          <w:rFonts w:ascii="Tahoma" w:hAnsi="Tahoma" w:cs="Tahoma"/>
        </w:rPr>
      </w:pPr>
      <w:r w:rsidRPr="00C054D5">
        <w:rPr>
          <w:rFonts w:ascii="Tahoma" w:hAnsi="Tahoma" w:cs="Tahoma"/>
          <w:b/>
        </w:rPr>
        <w:lastRenderedPageBreak/>
        <w:t xml:space="preserve">  </w:t>
      </w:r>
      <w:r w:rsidR="003279A6" w:rsidRPr="00C054D5">
        <w:rPr>
          <w:rFonts w:ascii="Tahoma" w:hAnsi="Tahoma" w:cs="Tahoma"/>
          <w:b/>
        </w:rPr>
        <w:t xml:space="preserve">        </w:t>
      </w:r>
      <w:r w:rsidRPr="00C054D5">
        <w:rPr>
          <w:rFonts w:ascii="Tahoma" w:hAnsi="Tahoma" w:cs="Tahoma"/>
          <w:b/>
        </w:rPr>
        <w:t>Konsoleta FOH</w:t>
      </w:r>
      <w:r w:rsidRPr="00C054D5">
        <w:rPr>
          <w:rFonts w:ascii="Tahoma" w:hAnsi="Tahoma" w:cs="Tahoma"/>
        </w:rPr>
        <w:t xml:space="preserve"> </w:t>
      </w:r>
    </w:p>
    <w:p w:rsidR="0032798A" w:rsidRPr="00C054D5" w:rsidRDefault="003279A6" w:rsidP="0032798A">
      <w:pPr>
        <w:ind w:left="-1418" w:right="-1429"/>
        <w:rPr>
          <w:rFonts w:ascii="Tahoma" w:hAnsi="Tahoma" w:cs="Tahoma"/>
          <w:lang w:val="en-US"/>
        </w:rPr>
      </w:pPr>
      <w:r w:rsidRPr="00C054D5">
        <w:rPr>
          <w:rFonts w:ascii="Tahoma" w:hAnsi="Tahoma" w:cs="Tahoma"/>
        </w:rPr>
        <w:t xml:space="preserve">         </w:t>
      </w:r>
      <w:r w:rsidR="00FC20B7" w:rsidRPr="00C054D5">
        <w:rPr>
          <w:rFonts w:ascii="Tahoma" w:hAnsi="Tahoma" w:cs="Tahoma"/>
        </w:rPr>
        <w:t>Cyfrowa konsoleta FOH ś</w:t>
      </w:r>
      <w:r w:rsidR="00426976" w:rsidRPr="00C054D5">
        <w:rPr>
          <w:rFonts w:ascii="Tahoma" w:hAnsi="Tahoma" w:cs="Tahoma"/>
        </w:rPr>
        <w:t>redniego formatu, minimum 48</w:t>
      </w:r>
      <w:r w:rsidR="0032798A" w:rsidRPr="00C054D5">
        <w:rPr>
          <w:rFonts w:ascii="Tahoma" w:hAnsi="Tahoma" w:cs="Tahoma"/>
        </w:rPr>
        <w:t xml:space="preserve"> mikrof</w:t>
      </w:r>
      <w:r w:rsidR="00FC20B7" w:rsidRPr="00C054D5">
        <w:rPr>
          <w:rFonts w:ascii="Tahoma" w:hAnsi="Tahoma" w:cs="Tahoma"/>
        </w:rPr>
        <w:t>onowych kanałów wejś</w:t>
      </w:r>
      <w:r w:rsidR="0032798A" w:rsidRPr="00C054D5">
        <w:rPr>
          <w:rFonts w:ascii="Tahoma" w:hAnsi="Tahoma" w:cs="Tahoma"/>
        </w:rPr>
        <w:t>ciowych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 - Namiot nad stanowisko FOH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</w:p>
    <w:p w:rsidR="0032798A" w:rsidRPr="00C054D5" w:rsidRDefault="0032798A" w:rsidP="003A7353">
      <w:pPr>
        <w:ind w:left="-851" w:right="-1429"/>
        <w:rPr>
          <w:rFonts w:ascii="Tahoma" w:hAnsi="Tahoma" w:cs="Tahoma"/>
        </w:rPr>
      </w:pPr>
      <w:r w:rsidRPr="00C054D5">
        <w:rPr>
          <w:rFonts w:ascii="Tahoma" w:hAnsi="Tahoma" w:cs="Tahoma"/>
          <w:b/>
        </w:rPr>
        <w:t>System Odsłuchowy</w:t>
      </w:r>
      <w:r w:rsidRPr="00C054D5">
        <w:rPr>
          <w:rFonts w:ascii="Tahoma" w:hAnsi="Tahoma" w:cs="Tahoma"/>
        </w:rPr>
        <w:t xml:space="preserve"> </w:t>
      </w:r>
    </w:p>
    <w:p w:rsidR="0032798A" w:rsidRPr="00C054D5" w:rsidRDefault="0032798A" w:rsidP="003A7353">
      <w:pPr>
        <w:ind w:left="-851" w:right="-1429" w:firstLine="142"/>
        <w:rPr>
          <w:rFonts w:ascii="Tahoma" w:hAnsi="Tahoma" w:cs="Tahoma"/>
          <w:lang w:val="en-US"/>
        </w:rPr>
      </w:pPr>
      <w:r w:rsidRPr="00C054D5">
        <w:rPr>
          <w:rFonts w:ascii="Tahoma" w:hAnsi="Tahoma" w:cs="Tahoma"/>
        </w:rPr>
        <w:t xml:space="preserve">Konsoleta Monitorowa cyfrowa o odpowiedniej ilości wejść i </w:t>
      </w:r>
      <w:proofErr w:type="spellStart"/>
      <w:r w:rsidRPr="00C054D5">
        <w:rPr>
          <w:rFonts w:ascii="Tahoma" w:hAnsi="Tahoma" w:cs="Tahoma"/>
        </w:rPr>
        <w:t>wjść</w:t>
      </w:r>
      <w:proofErr w:type="spellEnd"/>
    </w:p>
    <w:p w:rsidR="0032798A" w:rsidRPr="00C054D5" w:rsidRDefault="0032798A" w:rsidP="003A7353">
      <w:pPr>
        <w:ind w:left="-851" w:right="-1429" w:firstLine="142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6 torów monitorowych, </w:t>
      </w:r>
      <w:r w:rsidR="00FC20B7" w:rsidRPr="00C054D5">
        <w:rPr>
          <w:rFonts w:ascii="Tahoma" w:hAnsi="Tahoma" w:cs="Tahoma"/>
        </w:rPr>
        <w:t>8 odsł</w:t>
      </w:r>
      <w:r w:rsidRPr="00C054D5">
        <w:rPr>
          <w:rFonts w:ascii="Tahoma" w:hAnsi="Tahoma" w:cs="Tahoma"/>
        </w:rPr>
        <w:t xml:space="preserve">uchów scenicznych </w:t>
      </w:r>
      <w:proofErr w:type="spellStart"/>
      <w:r w:rsidRPr="00C054D5">
        <w:rPr>
          <w:rFonts w:ascii="Tahoma" w:hAnsi="Tahoma" w:cs="Tahoma"/>
        </w:rPr>
        <w:t>wedge</w:t>
      </w:r>
      <w:proofErr w:type="spellEnd"/>
      <w:r w:rsidRPr="00C054D5">
        <w:rPr>
          <w:rFonts w:ascii="Tahoma" w:hAnsi="Tahoma" w:cs="Tahoma"/>
        </w:rPr>
        <w:t>.</w:t>
      </w:r>
    </w:p>
    <w:p w:rsidR="0032798A" w:rsidRPr="00C054D5" w:rsidRDefault="0032798A" w:rsidP="003A7353">
      <w:pPr>
        <w:ind w:left="-851" w:right="-1429" w:firstLine="142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Oparty na monitorach podłogowych o mocy min 450watt i skuteczności  min. 125 </w:t>
      </w:r>
      <w:proofErr w:type="spellStart"/>
      <w:r w:rsidRPr="00C054D5">
        <w:rPr>
          <w:rFonts w:ascii="Tahoma" w:hAnsi="Tahoma" w:cs="Tahoma"/>
        </w:rPr>
        <w:t>dB</w:t>
      </w:r>
      <w:proofErr w:type="spellEnd"/>
      <w:r w:rsidRPr="00C054D5">
        <w:rPr>
          <w:rFonts w:ascii="Tahoma" w:hAnsi="Tahoma" w:cs="Tahoma"/>
        </w:rPr>
        <w:t>.</w:t>
      </w:r>
    </w:p>
    <w:p w:rsidR="0032798A" w:rsidRPr="00C054D5" w:rsidRDefault="0032798A" w:rsidP="003A7353">
      <w:pPr>
        <w:ind w:left="-851" w:right="-1429" w:firstLine="142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Procesory dźwięku oraz wzmacniacze mocy uznanej marki zalecane przez producenta </w:t>
      </w:r>
    </w:p>
    <w:p w:rsidR="0032798A" w:rsidRPr="00C054D5" w:rsidRDefault="003279A6" w:rsidP="003A7353">
      <w:pPr>
        <w:ind w:left="-851" w:right="-1429" w:firstLine="142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 </w:t>
      </w:r>
      <w:r w:rsidR="0032798A" w:rsidRPr="00C054D5">
        <w:rPr>
          <w:rFonts w:ascii="Tahoma" w:hAnsi="Tahoma" w:cs="Tahoma"/>
        </w:rPr>
        <w:t xml:space="preserve">- </w:t>
      </w:r>
      <w:r w:rsidR="0032798A" w:rsidRPr="00C054D5">
        <w:rPr>
          <w:rFonts w:ascii="Tahoma" w:hAnsi="Tahoma" w:cs="Tahoma"/>
          <w:b/>
        </w:rPr>
        <w:t>System komunikacji</w:t>
      </w:r>
      <w:r w:rsidR="0032798A" w:rsidRPr="00C054D5">
        <w:rPr>
          <w:rFonts w:ascii="Tahoma" w:hAnsi="Tahoma" w:cs="Tahoma"/>
        </w:rPr>
        <w:t xml:space="preserve"> pomiędzy stanowiskiem FOH a MON najlepiej z powiadomieniem świetlno-</w:t>
      </w:r>
      <w:r w:rsidR="00FC20B7" w:rsidRPr="00C054D5">
        <w:rPr>
          <w:rFonts w:ascii="Tahoma" w:hAnsi="Tahoma" w:cs="Tahoma"/>
        </w:rPr>
        <w:t xml:space="preserve">   </w:t>
      </w:r>
      <w:r w:rsidR="0032798A" w:rsidRPr="00C054D5">
        <w:rPr>
          <w:rFonts w:ascii="Tahoma" w:hAnsi="Tahoma" w:cs="Tahoma"/>
        </w:rPr>
        <w:t>dźwiękowym.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  <w:b/>
        </w:rPr>
      </w:pPr>
    </w:p>
    <w:p w:rsidR="0032798A" w:rsidRPr="00C054D5" w:rsidRDefault="003A7353" w:rsidP="003279A6">
      <w:pPr>
        <w:ind w:left="-993" w:right="-1429"/>
        <w:rPr>
          <w:rFonts w:ascii="Tahoma" w:hAnsi="Tahoma" w:cs="Tahoma"/>
          <w:u w:val="single"/>
        </w:rPr>
      </w:pPr>
      <w:r w:rsidRPr="00C054D5">
        <w:rPr>
          <w:rFonts w:ascii="Tahoma" w:hAnsi="Tahoma" w:cs="Tahoma"/>
          <w:u w:val="single"/>
        </w:rPr>
        <w:t xml:space="preserve">   </w:t>
      </w:r>
      <w:r w:rsidR="0032798A" w:rsidRPr="00C054D5">
        <w:rPr>
          <w:rFonts w:ascii="Tahoma" w:hAnsi="Tahoma" w:cs="Tahoma"/>
          <w:u w:val="single"/>
        </w:rPr>
        <w:t>* Miła, kompetentna i doświadczona ekipa techników i realizatorów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  <w:b/>
        </w:rPr>
      </w:pPr>
    </w:p>
    <w:p w:rsidR="003279A6" w:rsidRPr="00C054D5" w:rsidRDefault="003279A6" w:rsidP="003279A6">
      <w:pPr>
        <w:ind w:left="-993" w:right="-1429"/>
        <w:rPr>
          <w:rFonts w:ascii="Tahoma" w:hAnsi="Tahoma" w:cs="Tahoma"/>
          <w:b/>
        </w:rPr>
      </w:pPr>
    </w:p>
    <w:p w:rsidR="003279A6" w:rsidRPr="00C054D5" w:rsidRDefault="003279A6" w:rsidP="003279A6">
      <w:pPr>
        <w:ind w:left="-993" w:right="-1429"/>
        <w:rPr>
          <w:rFonts w:ascii="Tahoma" w:hAnsi="Tahoma" w:cs="Tahoma"/>
          <w:b/>
        </w:rPr>
      </w:pPr>
    </w:p>
    <w:p w:rsidR="0032798A" w:rsidRPr="00C054D5" w:rsidRDefault="0032798A" w:rsidP="003279A6">
      <w:pPr>
        <w:ind w:left="-993" w:right="-1429"/>
        <w:rPr>
          <w:rFonts w:ascii="Tahoma" w:hAnsi="Tahoma" w:cs="Tahoma"/>
          <w:b/>
        </w:rPr>
      </w:pPr>
      <w:r w:rsidRPr="00C054D5">
        <w:rPr>
          <w:rFonts w:ascii="Tahoma" w:hAnsi="Tahoma" w:cs="Tahoma"/>
          <w:b/>
        </w:rPr>
        <w:t>Mikrofony - BELCANTO Mrągowo 2017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>- 9 mikrofonów pojemnościowych o charakterystyce super (</w:t>
      </w:r>
      <w:proofErr w:type="spellStart"/>
      <w:r w:rsidRPr="00C054D5">
        <w:rPr>
          <w:rFonts w:ascii="Tahoma" w:hAnsi="Tahoma" w:cs="Tahoma"/>
        </w:rPr>
        <w:t>hyper</w:t>
      </w:r>
      <w:proofErr w:type="spellEnd"/>
      <w:r w:rsidRPr="00C054D5">
        <w:rPr>
          <w:rFonts w:ascii="Tahoma" w:hAnsi="Tahoma" w:cs="Tahoma"/>
        </w:rPr>
        <w:t xml:space="preserve">) </w:t>
      </w:r>
      <w:proofErr w:type="spellStart"/>
      <w:r w:rsidRPr="00C054D5">
        <w:rPr>
          <w:rFonts w:ascii="Tahoma" w:hAnsi="Tahoma" w:cs="Tahoma"/>
        </w:rPr>
        <w:t>kardioidalnej</w:t>
      </w:r>
      <w:proofErr w:type="spellEnd"/>
      <w:r w:rsidRPr="00C054D5">
        <w:rPr>
          <w:rFonts w:ascii="Tahoma" w:hAnsi="Tahoma" w:cs="Tahoma"/>
        </w:rPr>
        <w:t xml:space="preserve"> (smyczki).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>Preferowany typ mikrofonu : Neumann KM185/</w:t>
      </w:r>
      <w:proofErr w:type="spellStart"/>
      <w:r w:rsidRPr="00C054D5">
        <w:rPr>
          <w:rFonts w:ascii="Tahoma" w:hAnsi="Tahoma" w:cs="Tahoma"/>
        </w:rPr>
        <w:t>AudioTechnica</w:t>
      </w:r>
      <w:proofErr w:type="spellEnd"/>
      <w:r w:rsidRPr="00C054D5">
        <w:rPr>
          <w:rFonts w:ascii="Tahoma" w:hAnsi="Tahoma" w:cs="Tahoma"/>
        </w:rPr>
        <w:t xml:space="preserve"> AT4053B/ (wszelkie propozycje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>inne niż podane proszę konsultować telefonicznie)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>- 2 mikrofony ATM 350 (kontrabasy)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- 15 mikrofonów pojemnościowych/dynamicznych o charakterystyce </w:t>
      </w:r>
      <w:proofErr w:type="spellStart"/>
      <w:r w:rsidRPr="00C054D5">
        <w:rPr>
          <w:rFonts w:ascii="Tahoma" w:hAnsi="Tahoma" w:cs="Tahoma"/>
        </w:rPr>
        <w:t>kardioidalnej</w:t>
      </w:r>
      <w:proofErr w:type="spellEnd"/>
      <w:r w:rsidRPr="00C054D5">
        <w:rPr>
          <w:rFonts w:ascii="Tahoma" w:hAnsi="Tahoma" w:cs="Tahoma"/>
        </w:rPr>
        <w:t xml:space="preserve"> (dęte, perkusja)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Preferowany typ mikrofonów: </w:t>
      </w:r>
      <w:proofErr w:type="spellStart"/>
      <w:r w:rsidRPr="00C054D5">
        <w:rPr>
          <w:rFonts w:ascii="Tahoma" w:hAnsi="Tahoma" w:cs="Tahoma"/>
        </w:rPr>
        <w:t>Sure</w:t>
      </w:r>
      <w:proofErr w:type="spellEnd"/>
      <w:r w:rsidRPr="00C054D5">
        <w:rPr>
          <w:rFonts w:ascii="Tahoma" w:hAnsi="Tahoma" w:cs="Tahoma"/>
        </w:rPr>
        <w:t xml:space="preserve"> SM81/</w:t>
      </w:r>
      <w:proofErr w:type="spellStart"/>
      <w:r w:rsidRPr="00C054D5">
        <w:rPr>
          <w:rFonts w:ascii="Tahoma" w:hAnsi="Tahoma" w:cs="Tahoma"/>
        </w:rPr>
        <w:t>Rode</w:t>
      </w:r>
      <w:proofErr w:type="spellEnd"/>
      <w:r w:rsidRPr="00C054D5">
        <w:rPr>
          <w:rFonts w:ascii="Tahoma" w:hAnsi="Tahoma" w:cs="Tahoma"/>
        </w:rPr>
        <w:t xml:space="preserve"> NT5/</w:t>
      </w:r>
      <w:proofErr w:type="spellStart"/>
      <w:r w:rsidRPr="00C054D5">
        <w:rPr>
          <w:rFonts w:ascii="Tahoma" w:hAnsi="Tahoma" w:cs="Tahoma"/>
        </w:rPr>
        <w:t>Sennheiser</w:t>
      </w:r>
      <w:proofErr w:type="spellEnd"/>
      <w:r w:rsidRPr="00C054D5">
        <w:rPr>
          <w:rFonts w:ascii="Tahoma" w:hAnsi="Tahoma" w:cs="Tahoma"/>
        </w:rPr>
        <w:t xml:space="preserve"> E604/SM57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- 8 mikrofonów </w:t>
      </w:r>
      <w:proofErr w:type="spellStart"/>
      <w:r w:rsidRPr="00C054D5">
        <w:rPr>
          <w:rFonts w:ascii="Tahoma" w:hAnsi="Tahoma" w:cs="Tahoma"/>
        </w:rPr>
        <w:t>kardioidalnych</w:t>
      </w:r>
      <w:proofErr w:type="spellEnd"/>
      <w:r w:rsidRPr="00C054D5">
        <w:rPr>
          <w:rFonts w:ascii="Tahoma" w:hAnsi="Tahoma" w:cs="Tahoma"/>
        </w:rPr>
        <w:t xml:space="preserve"> </w:t>
      </w:r>
      <w:proofErr w:type="spellStart"/>
      <w:r w:rsidRPr="00C054D5">
        <w:rPr>
          <w:rFonts w:ascii="Tahoma" w:hAnsi="Tahoma" w:cs="Tahoma"/>
        </w:rPr>
        <w:t>Sennheiser</w:t>
      </w:r>
      <w:proofErr w:type="spellEnd"/>
      <w:r w:rsidRPr="00C054D5">
        <w:rPr>
          <w:rFonts w:ascii="Tahoma" w:hAnsi="Tahoma" w:cs="Tahoma"/>
        </w:rPr>
        <w:t xml:space="preserve"> E914/</w:t>
      </w:r>
      <w:proofErr w:type="spellStart"/>
      <w:r w:rsidRPr="00C054D5">
        <w:rPr>
          <w:rFonts w:ascii="Tahoma" w:hAnsi="Tahoma" w:cs="Tahoma"/>
        </w:rPr>
        <w:t>Sure</w:t>
      </w:r>
      <w:proofErr w:type="spellEnd"/>
      <w:r w:rsidRPr="00C054D5">
        <w:rPr>
          <w:rFonts w:ascii="Tahoma" w:hAnsi="Tahoma" w:cs="Tahoma"/>
        </w:rPr>
        <w:t xml:space="preserve"> SM81/</w:t>
      </w:r>
      <w:proofErr w:type="spellStart"/>
      <w:r w:rsidRPr="00C054D5">
        <w:rPr>
          <w:rFonts w:ascii="Tahoma" w:hAnsi="Tahoma" w:cs="Tahoma"/>
        </w:rPr>
        <w:t>Sennheiser</w:t>
      </w:r>
      <w:proofErr w:type="spellEnd"/>
      <w:r w:rsidRPr="00C054D5">
        <w:rPr>
          <w:rFonts w:ascii="Tahoma" w:hAnsi="Tahoma" w:cs="Tahoma"/>
        </w:rPr>
        <w:t xml:space="preserve"> E604 (40 osobowy chór</w:t>
      </w:r>
      <w:r w:rsidR="003279A6" w:rsidRPr="00C054D5">
        <w:rPr>
          <w:rFonts w:ascii="Tahoma" w:hAnsi="Tahoma" w:cs="Tahoma"/>
        </w:rPr>
        <w:t xml:space="preserve"> </w:t>
      </w:r>
      <w:r w:rsidRPr="00C054D5">
        <w:rPr>
          <w:rFonts w:ascii="Tahoma" w:hAnsi="Tahoma" w:cs="Tahoma"/>
        </w:rPr>
        <w:t>dzieci)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>- 5 zestawów mikrofonów nagłownych/nadajnik-odbiornik wysokiej klasy z kapsułami o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 xml:space="preserve">charakterystyce </w:t>
      </w:r>
      <w:proofErr w:type="spellStart"/>
      <w:r w:rsidRPr="00C054D5">
        <w:rPr>
          <w:rFonts w:ascii="Tahoma" w:hAnsi="Tahoma" w:cs="Tahoma"/>
        </w:rPr>
        <w:t>kardioidalnej</w:t>
      </w:r>
      <w:proofErr w:type="spellEnd"/>
      <w:r w:rsidRPr="00C054D5">
        <w:rPr>
          <w:rFonts w:ascii="Tahoma" w:hAnsi="Tahoma" w:cs="Tahoma"/>
        </w:rPr>
        <w:t xml:space="preserve">\Preferowany typ mikrofonów nagłownych : </w:t>
      </w:r>
      <w:proofErr w:type="spellStart"/>
      <w:r w:rsidRPr="00C054D5">
        <w:rPr>
          <w:rFonts w:ascii="Tahoma" w:hAnsi="Tahoma" w:cs="Tahoma"/>
        </w:rPr>
        <w:t>Sennheiser</w:t>
      </w:r>
      <w:proofErr w:type="spellEnd"/>
      <w:r w:rsidRPr="00C054D5">
        <w:rPr>
          <w:rFonts w:ascii="Tahoma" w:hAnsi="Tahoma" w:cs="Tahoma"/>
        </w:rPr>
        <w:t xml:space="preserve"> HSP-4 (dopuszczalne zmiany, prośba o</w:t>
      </w:r>
      <w:r w:rsidR="0021092A">
        <w:rPr>
          <w:rFonts w:ascii="Tahoma" w:hAnsi="Tahoma" w:cs="Tahoma"/>
        </w:rPr>
        <w:t xml:space="preserve"> konsultację</w:t>
      </w:r>
      <w:r w:rsidRPr="00C054D5">
        <w:rPr>
          <w:rFonts w:ascii="Tahoma" w:hAnsi="Tahoma" w:cs="Tahoma"/>
        </w:rPr>
        <w:t xml:space="preserve"> przez telefon)</w:t>
      </w:r>
    </w:p>
    <w:p w:rsidR="0032798A" w:rsidRPr="00C054D5" w:rsidRDefault="0032798A" w:rsidP="003279A6">
      <w:pPr>
        <w:ind w:left="-993" w:right="-1429"/>
        <w:rPr>
          <w:rFonts w:ascii="Tahoma" w:hAnsi="Tahoma" w:cs="Tahoma"/>
        </w:rPr>
      </w:pPr>
      <w:r w:rsidRPr="00C054D5">
        <w:rPr>
          <w:rFonts w:ascii="Tahoma" w:hAnsi="Tahoma" w:cs="Tahoma"/>
        </w:rPr>
        <w:t>- 2 mikrofony bezprzewodowe na potrzeby prowadzenia koncertu</w:t>
      </w:r>
    </w:p>
    <w:p w:rsidR="00CC5155" w:rsidRPr="00C054D5" w:rsidRDefault="00CC5155" w:rsidP="003279A6">
      <w:pPr>
        <w:spacing w:line="200" w:lineRule="exact"/>
        <w:ind w:left="-993" w:right="-1429"/>
      </w:pPr>
    </w:p>
    <w:p w:rsidR="00FC20B7" w:rsidRPr="00C054D5" w:rsidRDefault="00FC20B7" w:rsidP="003279A6">
      <w:pPr>
        <w:spacing w:line="200" w:lineRule="exact"/>
        <w:ind w:left="-993" w:right="-1429"/>
      </w:pPr>
    </w:p>
    <w:p w:rsidR="00FC20B7" w:rsidRPr="00C054D5" w:rsidRDefault="00FC20B7" w:rsidP="003279A6">
      <w:pPr>
        <w:spacing w:line="200" w:lineRule="exact"/>
        <w:ind w:left="-993" w:right="-1429"/>
      </w:pPr>
    </w:p>
    <w:p w:rsidR="00FC20B7" w:rsidRPr="00C054D5" w:rsidRDefault="00FC20B7" w:rsidP="003279A6">
      <w:pPr>
        <w:spacing w:line="200" w:lineRule="exact"/>
        <w:ind w:left="-993" w:right="-1429"/>
      </w:pPr>
      <w:bookmarkStart w:id="1" w:name="_GoBack"/>
      <w:bookmarkEnd w:id="1"/>
    </w:p>
    <w:p w:rsidR="00FC20B7" w:rsidRPr="00C054D5" w:rsidRDefault="00FC20B7" w:rsidP="003279A6">
      <w:pPr>
        <w:spacing w:line="200" w:lineRule="exact"/>
        <w:ind w:left="-993" w:right="-1429"/>
      </w:pPr>
    </w:p>
    <w:p w:rsidR="00FC20B7" w:rsidRPr="00C054D5" w:rsidRDefault="00FC20B7" w:rsidP="003279A6">
      <w:pPr>
        <w:spacing w:line="200" w:lineRule="exact"/>
        <w:ind w:left="-993" w:right="-1429"/>
        <w:rPr>
          <w:rFonts w:asciiTheme="minorHAnsi" w:hAnsiTheme="minorHAnsi" w:cstheme="minorHAnsi"/>
          <w:b/>
          <w:sz w:val="28"/>
        </w:rPr>
      </w:pPr>
      <w:r w:rsidRPr="00C054D5">
        <w:rPr>
          <w:rFonts w:asciiTheme="minorHAnsi" w:hAnsiTheme="minorHAnsi" w:cstheme="minorHAnsi"/>
          <w:b/>
          <w:sz w:val="28"/>
        </w:rPr>
        <w:t xml:space="preserve">Telefon do realizatora Belcanto: Vadim </w:t>
      </w:r>
      <w:proofErr w:type="spellStart"/>
      <w:r w:rsidRPr="00C054D5">
        <w:rPr>
          <w:rFonts w:asciiTheme="minorHAnsi" w:hAnsiTheme="minorHAnsi" w:cstheme="minorHAnsi"/>
          <w:b/>
          <w:sz w:val="28"/>
        </w:rPr>
        <w:t>Radishevski</w:t>
      </w:r>
      <w:proofErr w:type="spellEnd"/>
      <w:r w:rsidRPr="00C054D5">
        <w:rPr>
          <w:rFonts w:asciiTheme="minorHAnsi" w:hAnsiTheme="minorHAnsi" w:cstheme="minorHAnsi"/>
          <w:b/>
          <w:sz w:val="28"/>
        </w:rPr>
        <w:t xml:space="preserve"> 515 164 641</w:t>
      </w:r>
    </w:p>
    <w:p w:rsidR="00CC5155" w:rsidRPr="00C054D5" w:rsidRDefault="00CC5155">
      <w:pPr>
        <w:spacing w:line="200" w:lineRule="exact"/>
      </w:pPr>
    </w:p>
    <w:p w:rsidR="00CC5155" w:rsidRPr="00C054D5" w:rsidRDefault="00CC5155">
      <w:pPr>
        <w:spacing w:line="200" w:lineRule="exact"/>
      </w:pPr>
    </w:p>
    <w:p w:rsidR="00CC5155" w:rsidRDefault="00CC5155">
      <w:pPr>
        <w:spacing w:line="200" w:lineRule="exact"/>
        <w:rPr>
          <w:sz w:val="24"/>
          <w:szCs w:val="24"/>
        </w:rPr>
      </w:pPr>
    </w:p>
    <w:p w:rsidR="00CC5155" w:rsidRDefault="00CC5155">
      <w:pPr>
        <w:spacing w:line="200" w:lineRule="exact"/>
        <w:rPr>
          <w:sz w:val="24"/>
          <w:szCs w:val="24"/>
        </w:rPr>
      </w:pPr>
    </w:p>
    <w:p w:rsidR="00CC5155" w:rsidRDefault="00CC5155">
      <w:pPr>
        <w:spacing w:line="200" w:lineRule="exact"/>
        <w:rPr>
          <w:sz w:val="24"/>
          <w:szCs w:val="24"/>
        </w:rPr>
      </w:pPr>
    </w:p>
    <w:p w:rsidR="00CC5155" w:rsidRDefault="00CC5155">
      <w:pPr>
        <w:spacing w:line="200" w:lineRule="exact"/>
        <w:rPr>
          <w:sz w:val="24"/>
          <w:szCs w:val="24"/>
        </w:rPr>
      </w:pPr>
    </w:p>
    <w:p w:rsidR="00CC5155" w:rsidRDefault="00CC5155">
      <w:pPr>
        <w:spacing w:line="200" w:lineRule="exact"/>
        <w:rPr>
          <w:sz w:val="24"/>
          <w:szCs w:val="24"/>
        </w:rPr>
      </w:pPr>
    </w:p>
    <w:p w:rsidR="00CC5155" w:rsidRDefault="00CC515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C054D5" w:rsidRDefault="00C054D5">
      <w:pPr>
        <w:spacing w:line="270" w:lineRule="exact"/>
        <w:rPr>
          <w:sz w:val="24"/>
          <w:szCs w:val="24"/>
        </w:rPr>
      </w:pPr>
    </w:p>
    <w:p w:rsidR="00B27128" w:rsidRDefault="00B27128" w:rsidP="00C054D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CC5155" w:rsidRDefault="00D91815" w:rsidP="00C054D5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C054D5">
        <w:rPr>
          <w:rFonts w:ascii="Arial" w:eastAsia="Arial" w:hAnsi="Arial" w:cs="Arial"/>
          <w:b/>
          <w:bCs/>
          <w:sz w:val="28"/>
          <w:szCs w:val="28"/>
        </w:rPr>
        <w:t>RIDER</w:t>
      </w:r>
      <w:r w:rsidR="00C054D5">
        <w:rPr>
          <w:rFonts w:ascii="Arial" w:eastAsia="Arial" w:hAnsi="Arial" w:cs="Arial"/>
          <w:b/>
          <w:bCs/>
          <w:sz w:val="28"/>
          <w:szCs w:val="28"/>
        </w:rPr>
        <w:t xml:space="preserve">  </w:t>
      </w:r>
      <w:r w:rsidRPr="00C054D5">
        <w:rPr>
          <w:rFonts w:ascii="Arial" w:eastAsia="Arial" w:hAnsi="Arial" w:cs="Arial"/>
          <w:b/>
          <w:bCs/>
          <w:sz w:val="28"/>
          <w:szCs w:val="28"/>
        </w:rPr>
        <w:t>OŚWIETLENIOWY</w:t>
      </w:r>
    </w:p>
    <w:p w:rsidR="00B27128" w:rsidRDefault="00B27128" w:rsidP="00B27128">
      <w:pPr>
        <w:sectPr w:rsidR="00B27128" w:rsidSect="003279A6">
          <w:pgSz w:w="11900" w:h="16840"/>
          <w:pgMar w:top="1276" w:right="2260" w:bottom="0" w:left="2280" w:header="0" w:footer="0" w:gutter="0"/>
          <w:cols w:space="708" w:equalWidth="0">
            <w:col w:w="7360"/>
          </w:cols>
        </w:sectPr>
      </w:pPr>
    </w:p>
    <w:p w:rsidR="00CC5155" w:rsidRPr="003279A6" w:rsidRDefault="00D91815">
      <w:bookmarkStart w:id="2" w:name="page2"/>
      <w:bookmarkEnd w:id="2"/>
      <w:r w:rsidRPr="003279A6">
        <w:rPr>
          <w:rFonts w:ascii="Tahoma" w:eastAsia="Tahoma" w:hAnsi="Tahoma" w:cs="Tahoma"/>
          <w:b/>
          <w:bCs/>
        </w:rPr>
        <w:lastRenderedPageBreak/>
        <w:t>Scena:</w:t>
      </w:r>
    </w:p>
    <w:p w:rsidR="00CC5155" w:rsidRPr="003279A6" w:rsidRDefault="00D91815" w:rsidP="0032798A">
      <w:pPr>
        <w:pStyle w:val="Akapitzlist"/>
        <w:numPr>
          <w:ilvl w:val="0"/>
          <w:numId w:val="6"/>
        </w:numPr>
        <w:tabs>
          <w:tab w:val="left" w:pos="700"/>
        </w:tabs>
        <w:jc w:val="both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Podest chór 6m x 3m - 3stopniowy ( 1 stopie</w:t>
      </w:r>
      <w:r w:rsidRPr="003279A6">
        <w:rPr>
          <w:rFonts w:ascii="Arial" w:eastAsia="Arial" w:hAnsi="Arial" w:cs="Arial"/>
        </w:rPr>
        <w:t>ń</w:t>
      </w:r>
      <w:r w:rsidRPr="003279A6">
        <w:rPr>
          <w:rFonts w:ascii="Tahoma" w:eastAsia="Tahoma" w:hAnsi="Tahoma" w:cs="Tahoma"/>
        </w:rPr>
        <w:t xml:space="preserve"> 6mx1m –h -0,1m</w:t>
      </w:r>
    </w:p>
    <w:p w:rsidR="00CC5155" w:rsidRPr="003279A6" w:rsidRDefault="00CC5155">
      <w:pPr>
        <w:spacing w:line="4" w:lineRule="exact"/>
        <w:rPr>
          <w:rFonts w:ascii="Symbol" w:eastAsia="Symbol" w:hAnsi="Symbol" w:cs="Symbol"/>
        </w:rPr>
      </w:pPr>
    </w:p>
    <w:p w:rsidR="00CC5155" w:rsidRPr="003279A6" w:rsidRDefault="00D91815">
      <w:pPr>
        <w:numPr>
          <w:ilvl w:val="1"/>
          <w:numId w:val="1"/>
        </w:numPr>
        <w:tabs>
          <w:tab w:val="left" w:pos="907"/>
        </w:tabs>
        <w:spacing w:line="237" w:lineRule="auto"/>
        <w:ind w:left="720" w:hanging="4"/>
        <w:jc w:val="both"/>
        <w:rPr>
          <w:rFonts w:ascii="Tahoma" w:eastAsia="Tahoma" w:hAnsi="Tahoma" w:cs="Tahoma"/>
        </w:rPr>
      </w:pPr>
      <w:r w:rsidRPr="003279A6">
        <w:rPr>
          <w:rFonts w:ascii="Tahoma" w:eastAsia="Tahoma" w:hAnsi="Tahoma" w:cs="Tahoma"/>
        </w:rPr>
        <w:t>2 stopie</w:t>
      </w:r>
      <w:r w:rsidRPr="003279A6">
        <w:rPr>
          <w:rFonts w:ascii="Arial" w:eastAsia="Arial" w:hAnsi="Arial" w:cs="Arial"/>
        </w:rPr>
        <w:t>ń</w:t>
      </w:r>
      <w:r w:rsidRPr="003279A6">
        <w:rPr>
          <w:rFonts w:ascii="Tahoma" w:eastAsia="Tahoma" w:hAnsi="Tahoma" w:cs="Tahoma"/>
        </w:rPr>
        <w:t xml:space="preserve"> 6mx1m – h -0,3m ; 3stopie</w:t>
      </w:r>
      <w:r w:rsidRPr="003279A6">
        <w:rPr>
          <w:rFonts w:ascii="Arial" w:eastAsia="Arial" w:hAnsi="Arial" w:cs="Arial"/>
        </w:rPr>
        <w:t>ń</w:t>
      </w:r>
      <w:r w:rsidRPr="003279A6">
        <w:rPr>
          <w:rFonts w:ascii="Tahoma" w:eastAsia="Tahoma" w:hAnsi="Tahoma" w:cs="Tahoma"/>
        </w:rPr>
        <w:t xml:space="preserve"> 6mx1m h-0,5m + barierki ochronne )</w:t>
      </w:r>
    </w:p>
    <w:p w:rsidR="00CC5155" w:rsidRPr="003279A6" w:rsidRDefault="00CC5155">
      <w:pPr>
        <w:spacing w:line="1" w:lineRule="exact"/>
      </w:pPr>
    </w:p>
    <w:p w:rsidR="00CC5155" w:rsidRPr="003279A6" w:rsidRDefault="00D91815" w:rsidP="0032798A">
      <w:pPr>
        <w:pStyle w:val="Akapitzlist"/>
        <w:numPr>
          <w:ilvl w:val="0"/>
          <w:numId w:val="6"/>
        </w:numPr>
        <w:tabs>
          <w:tab w:val="left" w:pos="708"/>
        </w:tabs>
        <w:ind w:right="460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Scena powinna by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os</w:t>
      </w:r>
      <w:r w:rsidRPr="003279A6">
        <w:rPr>
          <w:rFonts w:ascii="Arial" w:eastAsia="Arial" w:hAnsi="Arial" w:cs="Arial"/>
        </w:rPr>
        <w:t>ł</w:t>
      </w:r>
      <w:r w:rsidRPr="003279A6">
        <w:rPr>
          <w:rFonts w:ascii="Tahoma" w:eastAsia="Tahoma" w:hAnsi="Tahoma" w:cs="Tahoma"/>
        </w:rPr>
        <w:t>oni</w:t>
      </w:r>
      <w:r w:rsidRPr="003279A6">
        <w:rPr>
          <w:rFonts w:ascii="Arial" w:eastAsia="Arial" w:hAnsi="Arial" w:cs="Arial"/>
        </w:rPr>
        <w:t>ę</w:t>
      </w:r>
      <w:r w:rsidRPr="003279A6">
        <w:rPr>
          <w:rFonts w:ascii="Tahoma" w:eastAsia="Tahoma" w:hAnsi="Tahoma" w:cs="Tahoma"/>
        </w:rPr>
        <w:t>ta z 3 stron, tak aby tylna kotara nie przeszkadza</w:t>
      </w:r>
      <w:r w:rsidRPr="003279A6">
        <w:rPr>
          <w:rFonts w:ascii="Arial" w:eastAsia="Arial" w:hAnsi="Arial" w:cs="Arial"/>
        </w:rPr>
        <w:t>ł</w:t>
      </w:r>
      <w:r w:rsidRPr="003279A6">
        <w:rPr>
          <w:rFonts w:ascii="Tahoma" w:eastAsia="Tahoma" w:hAnsi="Tahoma" w:cs="Tahoma"/>
        </w:rPr>
        <w:t>a w pracy urz</w:t>
      </w:r>
      <w:r w:rsidRPr="003279A6">
        <w:rPr>
          <w:rFonts w:ascii="Arial" w:eastAsia="Arial" w:hAnsi="Arial" w:cs="Arial"/>
        </w:rPr>
        <w:t>ą</w:t>
      </w:r>
      <w:r w:rsidRPr="003279A6">
        <w:rPr>
          <w:rFonts w:ascii="Tahoma" w:eastAsia="Tahoma" w:hAnsi="Tahoma" w:cs="Tahoma"/>
        </w:rPr>
        <w:t>dze</w:t>
      </w:r>
      <w:r w:rsidRPr="003279A6">
        <w:rPr>
          <w:rFonts w:ascii="Arial" w:eastAsia="Arial" w:hAnsi="Arial" w:cs="Arial"/>
        </w:rPr>
        <w:t>ń</w:t>
      </w:r>
      <w:r w:rsidRPr="003279A6">
        <w:rPr>
          <w:rFonts w:ascii="Tahoma" w:eastAsia="Tahoma" w:hAnsi="Tahoma" w:cs="Tahoma"/>
        </w:rPr>
        <w:t>. W oknie sceny nie powinny znajdowa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si</w:t>
      </w:r>
      <w:r w:rsidRPr="003279A6">
        <w:rPr>
          <w:rFonts w:ascii="Arial" w:eastAsia="Arial" w:hAnsi="Arial" w:cs="Arial"/>
        </w:rPr>
        <w:t>ę ż</w:t>
      </w:r>
      <w:r w:rsidRPr="003279A6">
        <w:rPr>
          <w:rFonts w:ascii="Tahoma" w:eastAsia="Tahoma" w:hAnsi="Tahoma" w:cs="Tahoma"/>
        </w:rPr>
        <w:t>adne banery reklamowe .</w:t>
      </w:r>
    </w:p>
    <w:p w:rsidR="00CC5155" w:rsidRPr="003279A6" w:rsidRDefault="00CC5155">
      <w:pPr>
        <w:spacing w:line="1" w:lineRule="exact"/>
        <w:rPr>
          <w:rFonts w:ascii="Symbol" w:eastAsia="Symbol" w:hAnsi="Symbol" w:cs="Symbol"/>
        </w:rPr>
      </w:pPr>
    </w:p>
    <w:p w:rsidR="00CC5155" w:rsidRPr="003279A6" w:rsidRDefault="00CC5155">
      <w:pPr>
        <w:spacing w:line="4" w:lineRule="exact"/>
      </w:pPr>
    </w:p>
    <w:p w:rsidR="00CC5155" w:rsidRPr="003279A6" w:rsidRDefault="00D91815">
      <w:r w:rsidRPr="003279A6">
        <w:rPr>
          <w:rFonts w:ascii="Tahoma" w:eastAsia="Tahoma" w:hAnsi="Tahoma" w:cs="Tahoma"/>
          <w:b/>
          <w:bCs/>
        </w:rPr>
        <w:t>O</w:t>
      </w:r>
      <w:r w:rsidRPr="003279A6">
        <w:rPr>
          <w:rFonts w:ascii="Arial" w:eastAsia="Arial" w:hAnsi="Arial" w:cs="Arial"/>
          <w:b/>
          <w:bCs/>
        </w:rPr>
        <w:t>ś</w:t>
      </w:r>
      <w:r w:rsidRPr="003279A6">
        <w:rPr>
          <w:rFonts w:ascii="Tahoma" w:eastAsia="Tahoma" w:hAnsi="Tahoma" w:cs="Tahoma"/>
          <w:b/>
          <w:bCs/>
        </w:rPr>
        <w:t>wietlenie:</w:t>
      </w:r>
    </w:p>
    <w:p w:rsidR="00CC5155" w:rsidRPr="003279A6" w:rsidRDefault="00D91815">
      <w:pPr>
        <w:numPr>
          <w:ilvl w:val="0"/>
          <w:numId w:val="3"/>
        </w:numPr>
        <w:tabs>
          <w:tab w:val="left" w:pos="700"/>
        </w:tabs>
        <w:spacing w:line="238" w:lineRule="auto"/>
        <w:ind w:left="700" w:hanging="299"/>
        <w:jc w:val="both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Spoty, Washe powinny pracowa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w systemie CMY lub RGB.</w:t>
      </w:r>
    </w:p>
    <w:p w:rsidR="00CC5155" w:rsidRPr="003279A6" w:rsidRDefault="00D91815">
      <w:pPr>
        <w:numPr>
          <w:ilvl w:val="0"/>
          <w:numId w:val="3"/>
        </w:numPr>
        <w:tabs>
          <w:tab w:val="left" w:pos="703"/>
        </w:tabs>
        <w:spacing w:line="237" w:lineRule="auto"/>
        <w:ind w:left="760" w:right="20" w:hanging="359"/>
        <w:jc w:val="both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Kontrowe Washe powinny by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ustawione w modzie wielo-pixelowm ( z ringami).</w:t>
      </w:r>
    </w:p>
    <w:p w:rsidR="00CC5155" w:rsidRPr="003279A6" w:rsidRDefault="00CC5155">
      <w:pPr>
        <w:spacing w:line="2" w:lineRule="exact"/>
        <w:rPr>
          <w:rFonts w:ascii="Symbol" w:eastAsia="Symbol" w:hAnsi="Symbol" w:cs="Symbol"/>
        </w:rPr>
      </w:pPr>
    </w:p>
    <w:p w:rsidR="00CC5155" w:rsidRPr="003279A6" w:rsidRDefault="00D91815">
      <w:pPr>
        <w:numPr>
          <w:ilvl w:val="0"/>
          <w:numId w:val="3"/>
        </w:numPr>
        <w:tabs>
          <w:tab w:val="left" w:pos="703"/>
        </w:tabs>
        <w:ind w:left="760" w:right="1000" w:hanging="359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Ka</w:t>
      </w:r>
      <w:r w:rsidRPr="003279A6">
        <w:rPr>
          <w:rFonts w:ascii="Arial" w:eastAsia="Arial" w:hAnsi="Arial" w:cs="Arial"/>
        </w:rPr>
        <w:t>ż</w:t>
      </w:r>
      <w:r w:rsidRPr="003279A6">
        <w:rPr>
          <w:rFonts w:ascii="Tahoma" w:eastAsia="Tahoma" w:hAnsi="Tahoma" w:cs="Tahoma"/>
        </w:rPr>
        <w:t>da dymiarka powinna mie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mo</w:t>
      </w:r>
      <w:r w:rsidRPr="003279A6">
        <w:rPr>
          <w:rFonts w:ascii="Arial" w:eastAsia="Arial" w:hAnsi="Arial" w:cs="Arial"/>
        </w:rPr>
        <w:t>ż</w:t>
      </w:r>
      <w:r w:rsidRPr="003279A6">
        <w:rPr>
          <w:rFonts w:ascii="Tahoma" w:eastAsia="Tahoma" w:hAnsi="Tahoma" w:cs="Tahoma"/>
        </w:rPr>
        <w:t>liwo</w:t>
      </w:r>
      <w:r w:rsidRPr="003279A6">
        <w:rPr>
          <w:rFonts w:ascii="Arial" w:eastAsia="Arial" w:hAnsi="Arial" w:cs="Arial"/>
        </w:rPr>
        <w:t>ść</w:t>
      </w:r>
      <w:r w:rsidRPr="003279A6">
        <w:rPr>
          <w:rFonts w:ascii="Tahoma" w:eastAsia="Tahoma" w:hAnsi="Tahoma" w:cs="Tahoma"/>
        </w:rPr>
        <w:t xml:space="preserve"> p</w:t>
      </w:r>
      <w:r w:rsidRPr="003279A6">
        <w:rPr>
          <w:rFonts w:ascii="Arial" w:eastAsia="Arial" w:hAnsi="Arial" w:cs="Arial"/>
        </w:rPr>
        <w:t>ł</w:t>
      </w:r>
      <w:r w:rsidRPr="003279A6">
        <w:rPr>
          <w:rFonts w:ascii="Tahoma" w:eastAsia="Tahoma" w:hAnsi="Tahoma" w:cs="Tahoma"/>
        </w:rPr>
        <w:t>ynnej regulacji wydmuchu sterowanej z DMX dodatkowo powinna by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wyposa</w:t>
      </w:r>
      <w:r w:rsidRPr="003279A6">
        <w:rPr>
          <w:rFonts w:ascii="Arial" w:eastAsia="Arial" w:hAnsi="Arial" w:cs="Arial"/>
        </w:rPr>
        <w:t>ż</w:t>
      </w:r>
      <w:r w:rsidRPr="003279A6">
        <w:rPr>
          <w:rFonts w:ascii="Tahoma" w:eastAsia="Tahoma" w:hAnsi="Tahoma" w:cs="Tahoma"/>
        </w:rPr>
        <w:t>ona w wiatrak</w:t>
      </w:r>
    </w:p>
    <w:p w:rsidR="00CC5155" w:rsidRPr="003279A6" w:rsidRDefault="00CC5155">
      <w:pPr>
        <w:spacing w:line="1" w:lineRule="exact"/>
        <w:rPr>
          <w:rFonts w:ascii="Symbol" w:eastAsia="Symbol" w:hAnsi="Symbol" w:cs="Symbol"/>
        </w:rPr>
      </w:pPr>
    </w:p>
    <w:p w:rsidR="00CC5155" w:rsidRPr="003279A6" w:rsidRDefault="00D91815">
      <w:pPr>
        <w:numPr>
          <w:ilvl w:val="0"/>
          <w:numId w:val="3"/>
        </w:numPr>
        <w:tabs>
          <w:tab w:val="left" w:pos="700"/>
        </w:tabs>
        <w:spacing w:line="238" w:lineRule="auto"/>
        <w:ind w:left="700" w:hanging="299"/>
        <w:jc w:val="both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Konsoleta o</w:t>
      </w:r>
      <w:r w:rsidRPr="003279A6">
        <w:rPr>
          <w:rFonts w:ascii="Arial" w:eastAsia="Arial" w:hAnsi="Arial" w:cs="Arial"/>
        </w:rPr>
        <w:t>ś</w:t>
      </w:r>
      <w:r w:rsidRPr="003279A6">
        <w:rPr>
          <w:rFonts w:ascii="Tahoma" w:eastAsia="Tahoma" w:hAnsi="Tahoma" w:cs="Tahoma"/>
        </w:rPr>
        <w:t>wietleniowa JANDS VISTA I3</w:t>
      </w:r>
    </w:p>
    <w:p w:rsidR="00CC5155" w:rsidRPr="003279A6" w:rsidRDefault="00D91815">
      <w:pPr>
        <w:numPr>
          <w:ilvl w:val="0"/>
          <w:numId w:val="3"/>
        </w:numPr>
        <w:tabs>
          <w:tab w:val="left" w:pos="700"/>
        </w:tabs>
        <w:spacing w:line="238" w:lineRule="auto"/>
        <w:ind w:left="700" w:hanging="299"/>
        <w:jc w:val="both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Do stanowiska realizatora musi by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doprowadzona skr</w:t>
      </w:r>
      <w:r w:rsidRPr="003279A6">
        <w:rPr>
          <w:rFonts w:ascii="Arial" w:eastAsia="Arial" w:hAnsi="Arial" w:cs="Arial"/>
        </w:rPr>
        <w:t>ę</w:t>
      </w:r>
      <w:r w:rsidRPr="003279A6">
        <w:rPr>
          <w:rFonts w:ascii="Tahoma" w:eastAsia="Tahoma" w:hAnsi="Tahoma" w:cs="Tahoma"/>
        </w:rPr>
        <w:t>taka ze</w:t>
      </w:r>
    </w:p>
    <w:p w:rsidR="00CC5155" w:rsidRPr="003279A6" w:rsidRDefault="00D91815">
      <w:pPr>
        <w:spacing w:line="237" w:lineRule="auto"/>
        <w:ind w:left="760"/>
      </w:pPr>
      <w:r w:rsidRPr="003279A6">
        <w:rPr>
          <w:rFonts w:ascii="Tahoma" w:eastAsia="Tahoma" w:hAnsi="Tahoma" w:cs="Tahoma"/>
        </w:rPr>
        <w:t>sceny.</w:t>
      </w:r>
    </w:p>
    <w:p w:rsidR="00CC5155" w:rsidRPr="003279A6" w:rsidRDefault="00D91815">
      <w:pPr>
        <w:spacing w:line="239" w:lineRule="auto"/>
      </w:pPr>
      <w:r w:rsidRPr="003279A6">
        <w:rPr>
          <w:rFonts w:ascii="Tahoma" w:eastAsia="Tahoma" w:hAnsi="Tahoma" w:cs="Tahoma"/>
          <w:b/>
          <w:bCs/>
        </w:rPr>
        <w:t>Multimedia:</w:t>
      </w:r>
    </w:p>
    <w:p w:rsidR="00CC5155" w:rsidRPr="003279A6" w:rsidRDefault="00CC5155">
      <w:pPr>
        <w:spacing w:line="7" w:lineRule="exact"/>
      </w:pPr>
    </w:p>
    <w:p w:rsidR="00CC5155" w:rsidRPr="003279A6" w:rsidRDefault="00D91815">
      <w:pPr>
        <w:numPr>
          <w:ilvl w:val="0"/>
          <w:numId w:val="4"/>
        </w:numPr>
        <w:tabs>
          <w:tab w:val="left" w:pos="708"/>
        </w:tabs>
        <w:spacing w:line="237" w:lineRule="auto"/>
        <w:ind w:left="720" w:right="140" w:hanging="364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224 m2 siatka led softi 80 - do stanowiska realizatora powinien by</w:t>
      </w:r>
      <w:r w:rsidRPr="003279A6">
        <w:rPr>
          <w:rFonts w:ascii="Arial" w:eastAsia="Arial" w:hAnsi="Arial" w:cs="Arial"/>
        </w:rPr>
        <w:t>ć</w:t>
      </w:r>
      <w:r w:rsidRPr="003279A6">
        <w:rPr>
          <w:rFonts w:ascii="Tahoma" w:eastAsia="Tahoma" w:hAnsi="Tahoma" w:cs="Tahoma"/>
        </w:rPr>
        <w:t xml:space="preserve"> doprowadzony przewód sygna</w:t>
      </w:r>
      <w:r w:rsidRPr="003279A6">
        <w:rPr>
          <w:rFonts w:ascii="Arial" w:eastAsia="Arial" w:hAnsi="Arial" w:cs="Arial"/>
        </w:rPr>
        <w:t>ł</w:t>
      </w:r>
      <w:r w:rsidRPr="003279A6">
        <w:rPr>
          <w:rFonts w:ascii="Tahoma" w:eastAsia="Tahoma" w:hAnsi="Tahoma" w:cs="Tahoma"/>
        </w:rPr>
        <w:t>owy od ekranów VGA/dvi/hdmi</w:t>
      </w:r>
    </w:p>
    <w:p w:rsidR="00CC5155" w:rsidRPr="003279A6" w:rsidRDefault="00CC5155">
      <w:pPr>
        <w:spacing w:line="2" w:lineRule="exact"/>
        <w:rPr>
          <w:rFonts w:ascii="Symbol" w:eastAsia="Symbol" w:hAnsi="Symbol" w:cs="Symbol"/>
        </w:rPr>
      </w:pPr>
    </w:p>
    <w:p w:rsidR="00CC5155" w:rsidRPr="003279A6" w:rsidRDefault="00D91815">
      <w:pPr>
        <w:numPr>
          <w:ilvl w:val="0"/>
          <w:numId w:val="4"/>
        </w:numPr>
        <w:tabs>
          <w:tab w:val="left" w:pos="700"/>
        </w:tabs>
        <w:spacing w:line="238" w:lineRule="auto"/>
        <w:ind w:left="700" w:hanging="344"/>
        <w:jc w:val="both"/>
        <w:rPr>
          <w:rFonts w:ascii="Symbol" w:eastAsia="Symbol" w:hAnsi="Symbol" w:cs="Symbol"/>
        </w:rPr>
      </w:pPr>
      <w:r w:rsidRPr="003279A6">
        <w:rPr>
          <w:rFonts w:ascii="Tahoma" w:eastAsia="Tahoma" w:hAnsi="Tahoma" w:cs="Tahoma"/>
        </w:rPr>
        <w:t>Wolno stoj</w:t>
      </w:r>
      <w:r w:rsidRPr="003279A6">
        <w:rPr>
          <w:rFonts w:ascii="Arial" w:eastAsia="Arial" w:hAnsi="Arial" w:cs="Arial"/>
        </w:rPr>
        <w:t>ą</w:t>
      </w:r>
      <w:r w:rsidRPr="003279A6">
        <w:rPr>
          <w:rFonts w:ascii="Tahoma" w:eastAsia="Tahoma" w:hAnsi="Tahoma" w:cs="Tahoma"/>
        </w:rPr>
        <w:t>cy ekran led minimum 4x3 m p6 + 3 kamery z</w:t>
      </w:r>
    </w:p>
    <w:p w:rsidR="00CC5155" w:rsidRDefault="00D91815">
      <w:pPr>
        <w:spacing w:line="237" w:lineRule="auto"/>
        <w:ind w:left="720"/>
        <w:rPr>
          <w:rFonts w:ascii="Tahoma" w:eastAsia="Tahoma" w:hAnsi="Tahoma" w:cs="Tahoma"/>
        </w:rPr>
      </w:pPr>
      <w:r w:rsidRPr="003279A6">
        <w:rPr>
          <w:rFonts w:ascii="Tahoma" w:eastAsia="Tahoma" w:hAnsi="Tahoma" w:cs="Tahoma"/>
        </w:rPr>
        <w:t>realizatorami + realizator wizji</w:t>
      </w:r>
    </w:p>
    <w:p w:rsidR="00FC20B7" w:rsidRPr="00FC20B7" w:rsidRDefault="00FC20B7">
      <w:pPr>
        <w:spacing w:line="237" w:lineRule="auto"/>
        <w:ind w:left="720"/>
      </w:pPr>
    </w:p>
    <w:p w:rsidR="00CC5155" w:rsidRPr="00FC20B7" w:rsidRDefault="00CC5155">
      <w:pPr>
        <w:spacing w:line="18" w:lineRule="exact"/>
      </w:pPr>
    </w:p>
    <w:p w:rsidR="00CC5155" w:rsidRPr="00FC20B7" w:rsidRDefault="00CC5155">
      <w:pPr>
        <w:spacing w:line="1" w:lineRule="exact"/>
      </w:pPr>
    </w:p>
    <w:p w:rsidR="00FC20B7" w:rsidRPr="00FC20B7" w:rsidRDefault="00FC20B7" w:rsidP="00FC20B7">
      <w:pPr>
        <w:ind w:left="-993" w:right="-1429"/>
        <w:rPr>
          <w:rFonts w:ascii="Tahoma" w:hAnsi="Tahoma" w:cs="Tahoma"/>
          <w:u w:val="single"/>
        </w:rPr>
      </w:pPr>
      <w:r w:rsidRPr="00FC20B7">
        <w:rPr>
          <w:rFonts w:ascii="Tahoma" w:hAnsi="Tahoma" w:cs="Tahoma"/>
        </w:rPr>
        <w:t xml:space="preserve">                   </w:t>
      </w:r>
      <w:r w:rsidRPr="00FC20B7">
        <w:rPr>
          <w:rFonts w:ascii="Tahoma" w:hAnsi="Tahoma" w:cs="Tahoma"/>
          <w:u w:val="single"/>
        </w:rPr>
        <w:t>* Miła, kompetentna i doświadczona ekipa techników i realizatorów</w:t>
      </w:r>
    </w:p>
    <w:p w:rsidR="0032798A" w:rsidRPr="003279A6" w:rsidRDefault="0032798A">
      <w:pPr>
        <w:ind w:left="2300"/>
        <w:rPr>
          <w:rFonts w:eastAsia="Times New Roman"/>
          <w:b/>
          <w:bCs/>
          <w:color w:val="FF0000"/>
        </w:rPr>
      </w:pPr>
    </w:p>
    <w:p w:rsidR="0032798A" w:rsidRDefault="0032798A">
      <w:pPr>
        <w:ind w:left="2300"/>
        <w:rPr>
          <w:rFonts w:eastAsia="Times New Roman"/>
          <w:b/>
          <w:bCs/>
          <w:color w:val="FF0000"/>
          <w:sz w:val="24"/>
          <w:szCs w:val="24"/>
        </w:rPr>
      </w:pPr>
    </w:p>
    <w:p w:rsidR="0032798A" w:rsidRDefault="0032798A">
      <w:pPr>
        <w:ind w:left="2300"/>
        <w:rPr>
          <w:rFonts w:eastAsia="Times New Roman"/>
          <w:b/>
          <w:bCs/>
          <w:color w:val="FF0000"/>
          <w:sz w:val="24"/>
          <w:szCs w:val="24"/>
        </w:rPr>
      </w:pPr>
    </w:p>
    <w:p w:rsidR="0032798A" w:rsidRDefault="0032798A">
      <w:pPr>
        <w:ind w:left="2300"/>
        <w:rPr>
          <w:rFonts w:eastAsia="Times New Roman"/>
          <w:b/>
          <w:bCs/>
          <w:color w:val="FF0000"/>
          <w:sz w:val="24"/>
          <w:szCs w:val="24"/>
        </w:rPr>
      </w:pPr>
    </w:p>
    <w:p w:rsidR="0032798A" w:rsidRDefault="0032798A">
      <w:pPr>
        <w:ind w:left="2300"/>
        <w:rPr>
          <w:rFonts w:eastAsia="Times New Roman"/>
          <w:b/>
          <w:bCs/>
          <w:color w:val="FF0000"/>
          <w:sz w:val="24"/>
          <w:szCs w:val="24"/>
        </w:rPr>
      </w:pPr>
    </w:p>
    <w:p w:rsidR="0032798A" w:rsidRDefault="0032798A">
      <w:pPr>
        <w:ind w:left="2300"/>
        <w:rPr>
          <w:rFonts w:eastAsia="Times New Roman"/>
          <w:b/>
          <w:bCs/>
          <w:color w:val="FF0000"/>
          <w:sz w:val="24"/>
          <w:szCs w:val="24"/>
        </w:rPr>
      </w:pPr>
    </w:p>
    <w:p w:rsidR="0032798A" w:rsidRDefault="0032798A">
      <w:pPr>
        <w:ind w:left="2300"/>
        <w:rPr>
          <w:rFonts w:eastAsia="Times New Roman"/>
          <w:b/>
          <w:bCs/>
          <w:color w:val="FF0000"/>
          <w:sz w:val="24"/>
          <w:szCs w:val="24"/>
        </w:rPr>
      </w:pPr>
    </w:p>
    <w:p w:rsidR="00CC5155" w:rsidRDefault="00D91815">
      <w:pPr>
        <w:ind w:left="230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PROSZĘ O KONTAKT TELEFONICZNY</w:t>
      </w:r>
    </w:p>
    <w:p w:rsidR="00CC5155" w:rsidRDefault="00D91815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Tomek Sierotko Mob. + 48 502 661 861</w:t>
      </w:r>
    </w:p>
    <w:p w:rsidR="00CC5155" w:rsidRDefault="00D91815">
      <w:pPr>
        <w:ind w:left="3320"/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4"/>
          <w:szCs w:val="24"/>
          <w:u w:val="single"/>
        </w:rPr>
        <w:t>www.ArtLightGroup.pl</w:t>
      </w:r>
    </w:p>
    <w:p w:rsidR="00CC5155" w:rsidRDefault="00D91815">
      <w:pPr>
        <w:ind w:left="2700"/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4"/>
          <w:szCs w:val="24"/>
          <w:u w:val="single"/>
        </w:rPr>
        <w:t>www.facebook.com/ArtLightGroup</w:t>
      </w:r>
    </w:p>
    <w:p w:rsidR="00CC5155" w:rsidRDefault="00D91815">
      <w:pPr>
        <w:ind w:left="2700"/>
        <w:rPr>
          <w:sz w:val="20"/>
          <w:szCs w:val="20"/>
        </w:rPr>
        <w:sectPr w:rsidR="00CC5155">
          <w:pgSz w:w="11900" w:h="16840"/>
          <w:pgMar w:top="1440" w:right="1440" w:bottom="1440" w:left="1420" w:header="0" w:footer="0" w:gutter="0"/>
          <w:cols w:space="708" w:equalWidth="0">
            <w:col w:w="904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1941830</wp:posOffset>
            </wp:positionH>
            <wp:positionV relativeFrom="paragraph">
              <wp:posOffset>53340</wp:posOffset>
            </wp:positionV>
            <wp:extent cx="1847215" cy="16490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155" w:rsidRDefault="00D91815">
      <w:pPr>
        <w:ind w:left="100"/>
        <w:rPr>
          <w:sz w:val="20"/>
          <w:szCs w:val="20"/>
        </w:rPr>
      </w:pPr>
      <w:bookmarkStart w:id="3" w:name="page3"/>
      <w:bookmarkEnd w:id="3"/>
      <w:r>
        <w:rPr>
          <w:rFonts w:eastAsia="Times New Roman"/>
          <w:b/>
          <w:bCs/>
          <w:sz w:val="32"/>
          <w:szCs w:val="32"/>
        </w:rPr>
        <w:lastRenderedPageBreak/>
        <w:t>Zestawienie sprzętowe</w:t>
      </w:r>
    </w:p>
    <w:p w:rsidR="00CC5155" w:rsidRDefault="00D91815">
      <w:pPr>
        <w:spacing w:line="30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-24130</wp:posOffset>
            </wp:positionH>
            <wp:positionV relativeFrom="paragraph">
              <wp:posOffset>191770</wp:posOffset>
            </wp:positionV>
            <wp:extent cx="31750" cy="5697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1925955</wp:posOffset>
            </wp:positionH>
            <wp:positionV relativeFrom="paragraph">
              <wp:posOffset>191770</wp:posOffset>
            </wp:positionV>
            <wp:extent cx="31750" cy="56978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4004310</wp:posOffset>
            </wp:positionH>
            <wp:positionV relativeFrom="paragraph">
              <wp:posOffset>191770</wp:posOffset>
            </wp:positionV>
            <wp:extent cx="31750" cy="56978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5824220</wp:posOffset>
            </wp:positionH>
            <wp:positionV relativeFrom="paragraph">
              <wp:posOffset>191770</wp:posOffset>
            </wp:positionV>
            <wp:extent cx="31750" cy="56978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569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260"/>
        <w:gridCol w:w="20"/>
        <w:gridCol w:w="2860"/>
      </w:tblGrid>
      <w:tr w:rsidR="00CC5155">
        <w:trPr>
          <w:trHeight w:val="350"/>
        </w:trPr>
        <w:tc>
          <w:tcPr>
            <w:tcW w:w="30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C5155" w:rsidRDefault="00D91815">
            <w:pPr>
              <w:ind w:left="12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ilo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ść</w:t>
            </w: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C5155" w:rsidRDefault="00D9181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9"/>
                <w:sz w:val="28"/>
                <w:szCs w:val="28"/>
              </w:rPr>
              <w:t>rodzaj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C5155" w:rsidRDefault="00D9181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w w:val="98"/>
                <w:sz w:val="28"/>
                <w:szCs w:val="28"/>
              </w:rPr>
              <w:t>firma</w:t>
            </w:r>
          </w:p>
        </w:tc>
      </w:tr>
      <w:tr w:rsidR="00CC5155">
        <w:trPr>
          <w:trHeight w:val="326"/>
        </w:trPr>
        <w:tc>
          <w:tcPr>
            <w:tcW w:w="3060" w:type="dxa"/>
            <w:vAlign w:val="bottom"/>
          </w:tcPr>
          <w:p w:rsidR="00CC5155" w:rsidRDefault="00D91815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28"/>
                <w:szCs w:val="28"/>
              </w:rPr>
              <w:t>14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Ruchoma g</w:t>
            </w:r>
            <w:r>
              <w:rPr>
                <w:rFonts w:ascii="Arial" w:eastAsia="Arial" w:hAnsi="Arial" w:cs="Arial"/>
                <w:sz w:val="28"/>
                <w:szCs w:val="28"/>
              </w:rPr>
              <w:t>ł</w:t>
            </w:r>
            <w:r>
              <w:rPr>
                <w:rFonts w:ascii="Tahoma" w:eastAsia="Tahoma" w:hAnsi="Tahoma" w:cs="Tahoma"/>
                <w:sz w:val="28"/>
                <w:szCs w:val="28"/>
              </w:rPr>
              <w:t>owa typu: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D91815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,CLAY PAKY,</w:t>
            </w:r>
          </w:p>
        </w:tc>
      </w:tr>
      <w:tr w:rsidR="00CC5155">
        <w:trPr>
          <w:trHeight w:val="338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3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PROFILE 1500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3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ROBE,PROLIGTS</w:t>
            </w:r>
          </w:p>
        </w:tc>
      </w:tr>
      <w:tr w:rsidR="00CC5155">
        <w:trPr>
          <w:trHeight w:val="334"/>
        </w:trPr>
        <w:tc>
          <w:tcPr>
            <w:tcW w:w="3060" w:type="dxa"/>
            <w:vAlign w:val="bottom"/>
          </w:tcPr>
          <w:p w:rsidR="00CC5155" w:rsidRDefault="00D91815">
            <w:pPr>
              <w:spacing w:line="332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28"/>
                <w:szCs w:val="28"/>
              </w:rPr>
              <w:t>26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2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Ruchoma g</w:t>
            </w:r>
            <w:r>
              <w:rPr>
                <w:rFonts w:ascii="Arial" w:eastAsia="Arial" w:hAnsi="Arial" w:cs="Arial"/>
                <w:sz w:val="28"/>
                <w:szCs w:val="28"/>
              </w:rPr>
              <w:t>ł</w:t>
            </w:r>
            <w:r>
              <w:rPr>
                <w:rFonts w:ascii="Tahoma" w:eastAsia="Tahoma" w:hAnsi="Tahoma" w:cs="Tahoma"/>
                <w:sz w:val="28"/>
                <w:szCs w:val="28"/>
              </w:rPr>
              <w:t>owa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D91815">
            <w:pPr>
              <w:spacing w:line="332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ROBE, PROLIGTS</w:t>
            </w:r>
          </w:p>
        </w:tc>
      </w:tr>
      <w:tr w:rsidR="00CC5155">
        <w:trPr>
          <w:trHeight w:val="334"/>
        </w:trPr>
        <w:tc>
          <w:tcPr>
            <w:tcW w:w="30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4" w:lineRule="exact"/>
              <w:ind w:left="7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ROBE -POINTE/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37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3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JADE -PROLIGTS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31"/>
        </w:trPr>
        <w:tc>
          <w:tcPr>
            <w:tcW w:w="3060" w:type="dxa"/>
            <w:vAlign w:val="bottom"/>
          </w:tcPr>
          <w:p w:rsidR="00CC5155" w:rsidRDefault="00D91815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28"/>
                <w:szCs w:val="28"/>
              </w:rPr>
              <w:t>12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Ruchoma g</w:t>
            </w:r>
            <w:r>
              <w:rPr>
                <w:rFonts w:ascii="Arial" w:eastAsia="Arial" w:hAnsi="Arial" w:cs="Arial"/>
                <w:sz w:val="28"/>
                <w:szCs w:val="28"/>
              </w:rPr>
              <w:t>ł</w:t>
            </w:r>
            <w:r>
              <w:rPr>
                <w:rFonts w:ascii="Tahoma" w:eastAsia="Tahoma" w:hAnsi="Tahoma" w:cs="Tahoma"/>
                <w:sz w:val="28"/>
                <w:szCs w:val="28"/>
              </w:rPr>
              <w:t>owa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D91815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MARTIN, PROLIGTS</w:t>
            </w:r>
          </w:p>
        </w:tc>
      </w:tr>
      <w:tr w:rsidR="00CC5155">
        <w:trPr>
          <w:trHeight w:val="334"/>
        </w:trPr>
        <w:tc>
          <w:tcPr>
            <w:tcW w:w="30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MAC QUANTUM/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36"/>
        </w:trPr>
        <w:tc>
          <w:tcPr>
            <w:tcW w:w="30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PROLIGTS LUMA 1500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4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30"/>
        </w:trPr>
        <w:tc>
          <w:tcPr>
            <w:tcW w:w="3060" w:type="dxa"/>
            <w:vAlign w:val="bottom"/>
          </w:tcPr>
          <w:p w:rsidR="00CC5155" w:rsidRDefault="00D91815">
            <w:pPr>
              <w:spacing w:line="330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28"/>
                <w:szCs w:val="28"/>
              </w:rPr>
              <w:t>12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0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Ruchoma g</w:t>
            </w:r>
            <w:r>
              <w:rPr>
                <w:rFonts w:ascii="Arial" w:eastAsia="Arial" w:hAnsi="Arial" w:cs="Arial"/>
                <w:sz w:val="28"/>
                <w:szCs w:val="28"/>
              </w:rPr>
              <w:t>ł</w:t>
            </w:r>
            <w:r>
              <w:rPr>
                <w:rFonts w:ascii="Tahoma" w:eastAsia="Tahoma" w:hAnsi="Tahoma" w:cs="Tahoma"/>
                <w:sz w:val="28"/>
                <w:szCs w:val="28"/>
              </w:rPr>
              <w:t>owa typu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D91815">
            <w:pPr>
              <w:spacing w:line="330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CLAY PAKY,</w:t>
            </w:r>
          </w:p>
        </w:tc>
      </w:tr>
      <w:tr w:rsidR="00CC5155">
        <w:trPr>
          <w:trHeight w:val="335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3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A.LEDA B-EYE K20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31"/>
        </w:trPr>
        <w:tc>
          <w:tcPr>
            <w:tcW w:w="3060" w:type="dxa"/>
            <w:vAlign w:val="bottom"/>
          </w:tcPr>
          <w:p w:rsidR="00CC5155" w:rsidRDefault="00D91815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8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Ruchoma g</w:t>
            </w:r>
            <w:r>
              <w:rPr>
                <w:rFonts w:ascii="Arial" w:eastAsia="Arial" w:hAnsi="Arial" w:cs="Arial"/>
                <w:sz w:val="28"/>
                <w:szCs w:val="28"/>
              </w:rPr>
              <w:t>ł</w:t>
            </w:r>
            <w:r>
              <w:rPr>
                <w:rFonts w:ascii="Tahoma" w:eastAsia="Tahoma" w:hAnsi="Tahoma" w:cs="Tahoma"/>
                <w:sz w:val="28"/>
                <w:szCs w:val="28"/>
              </w:rPr>
              <w:t>owa typu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D91815">
            <w:pPr>
              <w:spacing w:line="331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MARTIN,VL, CLAY</w:t>
            </w:r>
          </w:p>
        </w:tc>
      </w:tr>
      <w:tr w:rsidR="00CC5155">
        <w:trPr>
          <w:trHeight w:val="334"/>
        </w:trPr>
        <w:tc>
          <w:tcPr>
            <w:tcW w:w="30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3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LED Wash 800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D91815">
            <w:pPr>
              <w:spacing w:line="33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PAKY, ROBE,</w:t>
            </w:r>
          </w:p>
        </w:tc>
      </w:tr>
      <w:tr w:rsidR="00CC5155">
        <w:trPr>
          <w:trHeight w:val="339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D91815">
            <w:pPr>
              <w:spacing w:line="33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  <w:u w:val="single"/>
              </w:rPr>
              <w:t>COEMAR, PROLIGTS</w:t>
            </w:r>
          </w:p>
        </w:tc>
      </w:tr>
      <w:tr w:rsidR="00CC5155">
        <w:trPr>
          <w:trHeight w:val="328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27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7"/>
                <w:sz w:val="28"/>
                <w:szCs w:val="28"/>
              </w:rPr>
              <w:t>10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27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PC 2kW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25"/>
        </w:trPr>
        <w:tc>
          <w:tcPr>
            <w:tcW w:w="3060" w:type="dxa"/>
            <w:vAlign w:val="bottom"/>
          </w:tcPr>
          <w:p w:rsidR="00CC5155" w:rsidRDefault="00D91815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3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FOLLOW SPOT 1500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4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HMI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25"/>
        </w:trPr>
        <w:tc>
          <w:tcPr>
            <w:tcW w:w="3060" w:type="dxa"/>
            <w:vAlign w:val="bottom"/>
          </w:tcPr>
          <w:p w:rsidR="00CC5155" w:rsidRDefault="00D91815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4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Maszyna do dymu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4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+wiatrak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25"/>
        </w:trPr>
        <w:tc>
          <w:tcPr>
            <w:tcW w:w="3060" w:type="dxa"/>
            <w:vAlign w:val="bottom"/>
          </w:tcPr>
          <w:p w:rsidR="00CC5155" w:rsidRDefault="00D91815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8"/>
                <w:sz w:val="28"/>
                <w:szCs w:val="28"/>
              </w:rPr>
              <w:t>224 m2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EKRAN LED SIATKA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42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w w:val="99"/>
                <w:sz w:val="28"/>
                <w:szCs w:val="28"/>
              </w:rPr>
              <w:t>SOFTI 80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26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1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  <w:u w:val="single"/>
              </w:rPr>
              <w:t>EEKRAN LED 4mx3m p6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30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30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30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KAMERA + OPERATOR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25"/>
        </w:trPr>
        <w:tc>
          <w:tcPr>
            <w:tcW w:w="3060" w:type="dxa"/>
            <w:vAlign w:val="bottom"/>
          </w:tcPr>
          <w:p w:rsidR="00CC5155" w:rsidRDefault="00D91815">
            <w:pPr>
              <w:spacing w:line="324" w:lineRule="exact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1</w:t>
            </w:r>
          </w:p>
        </w:tc>
        <w:tc>
          <w:tcPr>
            <w:tcW w:w="3260" w:type="dxa"/>
            <w:vAlign w:val="bottom"/>
          </w:tcPr>
          <w:p w:rsidR="00CC5155" w:rsidRDefault="00D91815">
            <w:pPr>
              <w:spacing w:line="324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MIKSER VIDEO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  <w:tr w:rsidR="00CC5155">
        <w:trPr>
          <w:trHeight w:val="339"/>
        </w:trPr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C5155" w:rsidRDefault="00D91815">
            <w:pPr>
              <w:spacing w:line="335" w:lineRule="exact"/>
              <w:ind w:left="100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8"/>
                <w:szCs w:val="28"/>
              </w:rPr>
              <w:t>+ OPERATOR</w:t>
            </w:r>
          </w:p>
        </w:tc>
        <w:tc>
          <w:tcPr>
            <w:tcW w:w="20" w:type="dxa"/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tcBorders>
              <w:bottom w:val="single" w:sz="8" w:space="0" w:color="auto"/>
            </w:tcBorders>
            <w:vAlign w:val="bottom"/>
          </w:tcPr>
          <w:p w:rsidR="00CC5155" w:rsidRDefault="00CC5155">
            <w:pPr>
              <w:rPr>
                <w:sz w:val="24"/>
                <w:szCs w:val="24"/>
              </w:rPr>
            </w:pPr>
          </w:p>
        </w:tc>
      </w:tr>
    </w:tbl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18" w:lineRule="exact"/>
        <w:rPr>
          <w:sz w:val="20"/>
          <w:szCs w:val="20"/>
        </w:rPr>
      </w:pPr>
    </w:p>
    <w:p w:rsidR="00CC5155" w:rsidRDefault="00D91815">
      <w:pPr>
        <w:ind w:left="2400"/>
        <w:rPr>
          <w:sz w:val="20"/>
          <w:szCs w:val="20"/>
        </w:rPr>
      </w:pPr>
      <w:r>
        <w:rPr>
          <w:rFonts w:eastAsia="Times New Roman"/>
          <w:b/>
          <w:bCs/>
          <w:color w:val="FF0000"/>
          <w:sz w:val="24"/>
          <w:szCs w:val="24"/>
        </w:rPr>
        <w:t>PROSZĘ O KONTAKT TELEFONICZNY</w:t>
      </w:r>
    </w:p>
    <w:p w:rsidR="00CC5155" w:rsidRDefault="00CC5155">
      <w:pPr>
        <w:spacing w:line="42" w:lineRule="exact"/>
        <w:rPr>
          <w:sz w:val="20"/>
          <w:szCs w:val="20"/>
        </w:rPr>
      </w:pPr>
    </w:p>
    <w:p w:rsidR="00CC5155" w:rsidRDefault="00D91815">
      <w:pPr>
        <w:ind w:left="2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Tomek Sierotko Mob. + 48 502 661 861</w:t>
      </w:r>
    </w:p>
    <w:p w:rsidR="00CC5155" w:rsidRDefault="00D91815">
      <w:pPr>
        <w:ind w:left="3420"/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4"/>
          <w:szCs w:val="24"/>
          <w:u w:val="single"/>
        </w:rPr>
        <w:t>www.ArtLightGroup.pl</w:t>
      </w:r>
    </w:p>
    <w:p w:rsidR="00CC5155" w:rsidRDefault="00D91815">
      <w:pPr>
        <w:ind w:left="2800"/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4"/>
          <w:szCs w:val="24"/>
          <w:u w:val="single"/>
        </w:rPr>
        <w:t>www.facebook.com/ArtLightGroup</w:t>
      </w:r>
    </w:p>
    <w:p w:rsidR="00CC5155" w:rsidRDefault="00D91815">
      <w:pPr>
        <w:ind w:left="2800"/>
        <w:rPr>
          <w:sz w:val="20"/>
          <w:szCs w:val="20"/>
        </w:rPr>
        <w:sectPr w:rsidR="00CC5155">
          <w:pgSz w:w="11900" w:h="16840"/>
          <w:pgMar w:top="1388" w:right="1380" w:bottom="1440" w:left="1320" w:header="0" w:footer="0" w:gutter="0"/>
          <w:cols w:space="708" w:equalWidth="0">
            <w:col w:w="920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2005330</wp:posOffset>
            </wp:positionH>
            <wp:positionV relativeFrom="paragraph">
              <wp:posOffset>53340</wp:posOffset>
            </wp:positionV>
            <wp:extent cx="1847215" cy="16490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155" w:rsidRDefault="00D91815">
      <w:pPr>
        <w:tabs>
          <w:tab w:val="left" w:pos="6860"/>
        </w:tabs>
        <w:rPr>
          <w:sz w:val="20"/>
          <w:szCs w:val="20"/>
        </w:rPr>
      </w:pPr>
      <w:bookmarkStart w:id="4" w:name="page4"/>
      <w:bookmarkEnd w:id="4"/>
      <w:r>
        <w:rPr>
          <w:rFonts w:eastAsia="Times New Roman"/>
          <w:b/>
          <w:bCs/>
          <w:sz w:val="32"/>
          <w:szCs w:val="32"/>
        </w:rPr>
        <w:lastRenderedPageBreak/>
        <w:t>Mazurski Festiwal Operowy Belcanto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RIDER OŚWIETLENIOWY </w:t>
      </w:r>
      <w:r>
        <w:rPr>
          <w:rFonts w:ascii="Arial" w:eastAsia="Arial" w:hAnsi="Arial" w:cs="Arial"/>
          <w:b/>
          <w:bCs/>
          <w:sz w:val="27"/>
          <w:szCs w:val="27"/>
        </w:rPr>
        <w:t>2017</w:t>
      </w:r>
    </w:p>
    <w:p w:rsidR="00CC5155" w:rsidRDefault="00D918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-2135505</wp:posOffset>
            </wp:positionH>
            <wp:positionV relativeFrom="paragraph">
              <wp:posOffset>231775</wp:posOffset>
            </wp:positionV>
            <wp:extent cx="9525000" cy="65049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78" w:lineRule="exact"/>
        <w:rPr>
          <w:sz w:val="20"/>
          <w:szCs w:val="20"/>
        </w:rPr>
      </w:pPr>
    </w:p>
    <w:p w:rsidR="00CC5155" w:rsidRDefault="00D91815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ART LIGHT GROUP</w:t>
      </w:r>
    </w:p>
    <w:p w:rsidR="00CC5155" w:rsidRDefault="00CC5155">
      <w:pPr>
        <w:sectPr w:rsidR="00CC5155">
          <w:pgSz w:w="16840" w:h="11900" w:orient="landscape"/>
          <w:pgMar w:top="683" w:right="1480" w:bottom="413" w:left="4780" w:header="0" w:footer="0" w:gutter="0"/>
          <w:cols w:space="708" w:equalWidth="0">
            <w:col w:w="10580"/>
          </w:cols>
        </w:sectPr>
      </w:pPr>
    </w:p>
    <w:p w:rsidR="00CC5155" w:rsidRDefault="00CC5155">
      <w:pPr>
        <w:spacing w:line="65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7"/>
          <w:szCs w:val="27"/>
          <w:u w:val="single"/>
        </w:rPr>
        <w:t>www.ArtLightGroup.pl</w:t>
      </w:r>
    </w:p>
    <w:p w:rsidR="00CC5155" w:rsidRDefault="00CC5155">
      <w:pPr>
        <w:sectPr w:rsidR="00CC5155">
          <w:type w:val="continuous"/>
          <w:pgSz w:w="16840" w:h="11900" w:orient="landscape"/>
          <w:pgMar w:top="683" w:right="7180" w:bottom="413" w:left="6820" w:header="0" w:footer="0" w:gutter="0"/>
          <w:cols w:space="708" w:equalWidth="0">
            <w:col w:w="2840"/>
          </w:cols>
        </w:sectPr>
      </w:pPr>
    </w:p>
    <w:p w:rsidR="00CC5155" w:rsidRDefault="00D91815">
      <w:pPr>
        <w:tabs>
          <w:tab w:val="left" w:pos="6860"/>
        </w:tabs>
        <w:rPr>
          <w:sz w:val="20"/>
          <w:szCs w:val="20"/>
        </w:rPr>
      </w:pPr>
      <w:bookmarkStart w:id="5" w:name="page5"/>
      <w:bookmarkEnd w:id="5"/>
      <w:r>
        <w:rPr>
          <w:rFonts w:eastAsia="Times New Roman"/>
          <w:b/>
          <w:bCs/>
          <w:sz w:val="32"/>
          <w:szCs w:val="32"/>
        </w:rPr>
        <w:lastRenderedPageBreak/>
        <w:t>Mazurski Festiwal Operowy Belcanto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RIDER OŚWIETLENIOWY </w:t>
      </w:r>
      <w:r>
        <w:rPr>
          <w:rFonts w:ascii="Arial" w:eastAsia="Arial" w:hAnsi="Arial" w:cs="Arial"/>
          <w:b/>
          <w:bCs/>
          <w:sz w:val="27"/>
          <w:szCs w:val="27"/>
        </w:rPr>
        <w:t>2017</w:t>
      </w:r>
    </w:p>
    <w:p w:rsidR="00CC5155" w:rsidRDefault="00D918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-2668905</wp:posOffset>
            </wp:positionH>
            <wp:positionV relativeFrom="paragraph">
              <wp:posOffset>231775</wp:posOffset>
            </wp:positionV>
            <wp:extent cx="10058400" cy="65049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78" w:lineRule="exact"/>
        <w:rPr>
          <w:sz w:val="20"/>
          <w:szCs w:val="20"/>
        </w:rPr>
      </w:pPr>
    </w:p>
    <w:p w:rsidR="00CC5155" w:rsidRDefault="00D91815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ART LIGHT GROUP</w:t>
      </w:r>
    </w:p>
    <w:p w:rsidR="00CC5155" w:rsidRDefault="00CC5155">
      <w:pPr>
        <w:sectPr w:rsidR="00CC5155">
          <w:pgSz w:w="16840" w:h="11900" w:orient="landscape"/>
          <w:pgMar w:top="683" w:right="1480" w:bottom="413" w:left="4780" w:header="0" w:footer="0" w:gutter="0"/>
          <w:cols w:space="708" w:equalWidth="0">
            <w:col w:w="10580"/>
          </w:cols>
        </w:sectPr>
      </w:pPr>
    </w:p>
    <w:p w:rsidR="00CC5155" w:rsidRDefault="00CC5155">
      <w:pPr>
        <w:spacing w:line="65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7"/>
          <w:szCs w:val="27"/>
          <w:u w:val="single"/>
        </w:rPr>
        <w:t>www.ArtLightGroup.pl</w:t>
      </w:r>
    </w:p>
    <w:p w:rsidR="00CC5155" w:rsidRDefault="00CC5155">
      <w:pPr>
        <w:sectPr w:rsidR="00CC5155">
          <w:type w:val="continuous"/>
          <w:pgSz w:w="16840" w:h="11900" w:orient="landscape"/>
          <w:pgMar w:top="683" w:right="7180" w:bottom="413" w:left="6820" w:header="0" w:footer="0" w:gutter="0"/>
          <w:cols w:space="708" w:equalWidth="0">
            <w:col w:w="2840"/>
          </w:cols>
        </w:sectPr>
      </w:pPr>
    </w:p>
    <w:p w:rsidR="00CC5155" w:rsidRDefault="00D91815">
      <w:pPr>
        <w:tabs>
          <w:tab w:val="left" w:pos="6860"/>
        </w:tabs>
        <w:rPr>
          <w:sz w:val="20"/>
          <w:szCs w:val="20"/>
        </w:rPr>
      </w:pPr>
      <w:bookmarkStart w:id="6" w:name="page6"/>
      <w:bookmarkEnd w:id="6"/>
      <w:r>
        <w:rPr>
          <w:rFonts w:eastAsia="Times New Roman"/>
          <w:b/>
          <w:bCs/>
          <w:sz w:val="32"/>
          <w:szCs w:val="32"/>
        </w:rPr>
        <w:lastRenderedPageBreak/>
        <w:t>Mazurski Festiwal Operowy Belcanto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RIDER OŚWIETLENIOWY </w:t>
      </w:r>
      <w:r>
        <w:rPr>
          <w:rFonts w:ascii="Arial" w:eastAsia="Arial" w:hAnsi="Arial" w:cs="Arial"/>
          <w:b/>
          <w:bCs/>
          <w:sz w:val="27"/>
          <w:szCs w:val="27"/>
        </w:rPr>
        <w:t>2017</w:t>
      </w:r>
    </w:p>
    <w:p w:rsidR="00CC5155" w:rsidRDefault="00D91815">
      <w:pPr>
        <w:tabs>
          <w:tab w:val="left" w:pos="6860"/>
        </w:tabs>
        <w:rPr>
          <w:sz w:val="20"/>
          <w:szCs w:val="20"/>
        </w:rPr>
        <w:sectPr w:rsidR="00CC5155">
          <w:pgSz w:w="16840" w:h="11900" w:orient="landscape"/>
          <w:pgMar w:top="683" w:right="1480" w:bottom="413" w:left="4780" w:header="0" w:footer="0" w:gutter="0"/>
          <w:cols w:space="708" w:equalWidth="0">
            <w:col w:w="105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-2882265</wp:posOffset>
            </wp:positionH>
            <wp:positionV relativeFrom="paragraph">
              <wp:posOffset>118745</wp:posOffset>
            </wp:positionV>
            <wp:extent cx="10274935" cy="66179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935" cy="661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78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sz w:val="43"/>
          <w:szCs w:val="43"/>
        </w:rPr>
        <w:t>ART LIGHT GROUP</w:t>
      </w:r>
    </w:p>
    <w:p w:rsidR="00CC5155" w:rsidRDefault="00CC5155">
      <w:pPr>
        <w:sectPr w:rsidR="00CC5155">
          <w:type w:val="continuous"/>
          <w:pgSz w:w="16840" w:h="11900" w:orient="landscape"/>
          <w:pgMar w:top="683" w:right="6520" w:bottom="413" w:left="6140" w:header="0" w:footer="0" w:gutter="0"/>
          <w:cols w:space="708" w:equalWidth="0">
            <w:col w:w="4180"/>
          </w:cols>
        </w:sectPr>
      </w:pPr>
    </w:p>
    <w:p w:rsidR="00CC5155" w:rsidRDefault="00CC5155">
      <w:pPr>
        <w:spacing w:line="76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7"/>
          <w:szCs w:val="27"/>
          <w:u w:val="single"/>
        </w:rPr>
        <w:t>www.ArtLightGroup.pl</w:t>
      </w:r>
    </w:p>
    <w:p w:rsidR="00CC5155" w:rsidRDefault="00CC5155">
      <w:pPr>
        <w:sectPr w:rsidR="00CC5155">
          <w:type w:val="continuous"/>
          <w:pgSz w:w="16840" w:h="11900" w:orient="landscape"/>
          <w:pgMar w:top="683" w:right="7180" w:bottom="413" w:left="6820" w:header="0" w:footer="0" w:gutter="0"/>
          <w:cols w:space="708" w:equalWidth="0">
            <w:col w:w="2840"/>
          </w:cols>
        </w:sectPr>
      </w:pPr>
    </w:p>
    <w:p w:rsidR="00CC5155" w:rsidRDefault="00D91815">
      <w:pPr>
        <w:tabs>
          <w:tab w:val="left" w:pos="6860"/>
        </w:tabs>
        <w:rPr>
          <w:sz w:val="20"/>
          <w:szCs w:val="20"/>
        </w:rPr>
      </w:pPr>
      <w:bookmarkStart w:id="7" w:name="page7"/>
      <w:bookmarkEnd w:id="7"/>
      <w:r>
        <w:rPr>
          <w:rFonts w:eastAsia="Times New Roman"/>
          <w:b/>
          <w:bCs/>
          <w:sz w:val="32"/>
          <w:szCs w:val="32"/>
        </w:rPr>
        <w:lastRenderedPageBreak/>
        <w:t>Mazurski Festiwal Operowy Belcanto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RIDER OŚWIETLENIOWY </w:t>
      </w:r>
      <w:r>
        <w:rPr>
          <w:rFonts w:ascii="Arial" w:eastAsia="Arial" w:hAnsi="Arial" w:cs="Arial"/>
          <w:b/>
          <w:bCs/>
          <w:sz w:val="27"/>
          <w:szCs w:val="27"/>
        </w:rPr>
        <w:t>2017</w:t>
      </w:r>
    </w:p>
    <w:p w:rsidR="00CC5155" w:rsidRDefault="00D918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-2882265</wp:posOffset>
            </wp:positionH>
            <wp:positionV relativeFrom="paragraph">
              <wp:posOffset>118745</wp:posOffset>
            </wp:positionV>
            <wp:extent cx="10271760" cy="66179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661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78" w:lineRule="exact"/>
        <w:rPr>
          <w:sz w:val="20"/>
          <w:szCs w:val="20"/>
        </w:rPr>
      </w:pPr>
    </w:p>
    <w:p w:rsidR="00CC5155" w:rsidRDefault="00D91815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ART LIGHT GROUP</w:t>
      </w:r>
    </w:p>
    <w:p w:rsidR="00CC5155" w:rsidRDefault="00CC5155">
      <w:pPr>
        <w:sectPr w:rsidR="00CC5155">
          <w:pgSz w:w="16840" w:h="11900" w:orient="landscape"/>
          <w:pgMar w:top="683" w:right="1480" w:bottom="413" w:left="4780" w:header="0" w:footer="0" w:gutter="0"/>
          <w:cols w:space="708" w:equalWidth="0">
            <w:col w:w="10580"/>
          </w:cols>
        </w:sectPr>
      </w:pPr>
    </w:p>
    <w:p w:rsidR="00CC5155" w:rsidRDefault="00CC5155">
      <w:pPr>
        <w:spacing w:line="65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7"/>
          <w:szCs w:val="27"/>
          <w:u w:val="single"/>
        </w:rPr>
        <w:t>www.ArtLightGroup.pl</w:t>
      </w:r>
    </w:p>
    <w:p w:rsidR="00CC5155" w:rsidRDefault="00CC5155">
      <w:pPr>
        <w:sectPr w:rsidR="00CC5155">
          <w:type w:val="continuous"/>
          <w:pgSz w:w="16840" w:h="11900" w:orient="landscape"/>
          <w:pgMar w:top="683" w:right="7180" w:bottom="413" w:left="6820" w:header="0" w:footer="0" w:gutter="0"/>
          <w:cols w:space="708" w:equalWidth="0">
            <w:col w:w="2840"/>
          </w:cols>
        </w:sectPr>
      </w:pPr>
    </w:p>
    <w:p w:rsidR="00CC5155" w:rsidRDefault="00D91815">
      <w:pPr>
        <w:tabs>
          <w:tab w:val="left" w:pos="6860"/>
        </w:tabs>
        <w:rPr>
          <w:sz w:val="20"/>
          <w:szCs w:val="20"/>
        </w:rPr>
      </w:pPr>
      <w:bookmarkStart w:id="8" w:name="page8"/>
      <w:bookmarkEnd w:id="8"/>
      <w:r>
        <w:rPr>
          <w:rFonts w:eastAsia="Times New Roman"/>
          <w:b/>
          <w:bCs/>
          <w:sz w:val="32"/>
          <w:szCs w:val="32"/>
        </w:rPr>
        <w:lastRenderedPageBreak/>
        <w:t>Mazurski Festiwal Operowy Belcanto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RIDER OŚWIETLENIOWY </w:t>
      </w:r>
      <w:r>
        <w:rPr>
          <w:rFonts w:ascii="Arial" w:eastAsia="Arial" w:hAnsi="Arial" w:cs="Arial"/>
          <w:b/>
          <w:bCs/>
          <w:sz w:val="27"/>
          <w:szCs w:val="27"/>
        </w:rPr>
        <w:t>2017</w:t>
      </w:r>
    </w:p>
    <w:p w:rsidR="00CC5155" w:rsidRDefault="00D91815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-2882265</wp:posOffset>
            </wp:positionH>
            <wp:positionV relativeFrom="paragraph">
              <wp:posOffset>118745</wp:posOffset>
            </wp:positionV>
            <wp:extent cx="10271760" cy="66179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760" cy="661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78" w:lineRule="exact"/>
        <w:rPr>
          <w:sz w:val="20"/>
          <w:szCs w:val="20"/>
        </w:rPr>
      </w:pPr>
    </w:p>
    <w:p w:rsidR="00CC5155" w:rsidRDefault="00D91815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ART LIGHT GROUP</w:t>
      </w:r>
    </w:p>
    <w:p w:rsidR="00CC5155" w:rsidRDefault="00CC5155">
      <w:pPr>
        <w:sectPr w:rsidR="00CC5155">
          <w:pgSz w:w="16840" w:h="11900" w:orient="landscape"/>
          <w:pgMar w:top="683" w:right="1480" w:bottom="413" w:left="4780" w:header="0" w:footer="0" w:gutter="0"/>
          <w:cols w:space="708" w:equalWidth="0">
            <w:col w:w="10580"/>
          </w:cols>
        </w:sectPr>
      </w:pPr>
    </w:p>
    <w:p w:rsidR="00CC5155" w:rsidRDefault="00CC5155">
      <w:pPr>
        <w:spacing w:line="65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7"/>
          <w:szCs w:val="27"/>
          <w:u w:val="single"/>
        </w:rPr>
        <w:t>www.ArtLightGroup.pl</w:t>
      </w:r>
    </w:p>
    <w:p w:rsidR="00CC5155" w:rsidRDefault="00CC5155">
      <w:pPr>
        <w:sectPr w:rsidR="00CC5155">
          <w:type w:val="continuous"/>
          <w:pgSz w:w="16840" w:h="11900" w:orient="landscape"/>
          <w:pgMar w:top="683" w:right="7180" w:bottom="413" w:left="6820" w:header="0" w:footer="0" w:gutter="0"/>
          <w:cols w:space="708" w:equalWidth="0">
            <w:col w:w="2840"/>
          </w:cols>
        </w:sectPr>
      </w:pPr>
    </w:p>
    <w:p w:rsidR="00CC5155" w:rsidRDefault="00D91815">
      <w:pPr>
        <w:tabs>
          <w:tab w:val="left" w:pos="6860"/>
        </w:tabs>
        <w:rPr>
          <w:sz w:val="20"/>
          <w:szCs w:val="20"/>
        </w:rPr>
      </w:pPr>
      <w:bookmarkStart w:id="9" w:name="page9"/>
      <w:bookmarkEnd w:id="9"/>
      <w:r>
        <w:rPr>
          <w:rFonts w:eastAsia="Times New Roman"/>
          <w:b/>
          <w:bCs/>
          <w:sz w:val="32"/>
          <w:szCs w:val="32"/>
        </w:rPr>
        <w:lastRenderedPageBreak/>
        <w:t>Mazurski Festiwal Operowy Belcanto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 xml:space="preserve">RIDER OŚWIETLENIOWY </w:t>
      </w:r>
      <w:r>
        <w:rPr>
          <w:rFonts w:ascii="Arial" w:eastAsia="Arial" w:hAnsi="Arial" w:cs="Arial"/>
          <w:b/>
          <w:bCs/>
          <w:sz w:val="27"/>
          <w:szCs w:val="27"/>
        </w:rPr>
        <w:t>2017</w:t>
      </w:r>
    </w:p>
    <w:p w:rsidR="00CC5155" w:rsidRDefault="00D91815">
      <w:pPr>
        <w:tabs>
          <w:tab w:val="left" w:pos="6860"/>
        </w:tabs>
        <w:rPr>
          <w:sz w:val="20"/>
          <w:szCs w:val="20"/>
        </w:rPr>
        <w:sectPr w:rsidR="00CC5155">
          <w:pgSz w:w="16840" w:h="11900" w:orient="landscape"/>
          <w:pgMar w:top="683" w:right="1480" w:bottom="413" w:left="4780" w:header="0" w:footer="0" w:gutter="0"/>
          <w:cols w:space="708" w:equalWidth="0">
            <w:col w:w="1058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0B37CCDE" wp14:editId="76BB1B2A">
            <wp:simplePos x="0" y="0"/>
            <wp:positionH relativeFrom="column">
              <wp:posOffset>-2882265</wp:posOffset>
            </wp:positionH>
            <wp:positionV relativeFrom="paragraph">
              <wp:posOffset>118745</wp:posOffset>
            </wp:positionV>
            <wp:extent cx="10274935" cy="66179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935" cy="661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00" w:lineRule="exact"/>
        <w:rPr>
          <w:sz w:val="20"/>
          <w:szCs w:val="20"/>
        </w:rPr>
      </w:pPr>
    </w:p>
    <w:p w:rsidR="00CC5155" w:rsidRDefault="00CC5155">
      <w:pPr>
        <w:spacing w:line="278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sz w:val="43"/>
          <w:szCs w:val="43"/>
        </w:rPr>
        <w:t>ART LIGHT GROUP</w:t>
      </w:r>
    </w:p>
    <w:p w:rsidR="00CC5155" w:rsidRDefault="00CC5155">
      <w:pPr>
        <w:sectPr w:rsidR="00CC5155">
          <w:type w:val="continuous"/>
          <w:pgSz w:w="16840" w:h="11900" w:orient="landscape"/>
          <w:pgMar w:top="683" w:right="6520" w:bottom="413" w:left="6140" w:header="0" w:footer="0" w:gutter="0"/>
          <w:cols w:space="708" w:equalWidth="0">
            <w:col w:w="4180"/>
          </w:cols>
        </w:sectPr>
      </w:pPr>
    </w:p>
    <w:p w:rsidR="00CC5155" w:rsidRDefault="00CC5155">
      <w:pPr>
        <w:spacing w:line="76" w:lineRule="exact"/>
        <w:rPr>
          <w:sz w:val="20"/>
          <w:szCs w:val="20"/>
        </w:rPr>
      </w:pPr>
    </w:p>
    <w:p w:rsidR="00CC5155" w:rsidRDefault="00D91815">
      <w:pPr>
        <w:rPr>
          <w:sz w:val="20"/>
          <w:szCs w:val="20"/>
        </w:rPr>
      </w:pPr>
      <w:r>
        <w:rPr>
          <w:rFonts w:eastAsia="Times New Roman"/>
          <w:b/>
          <w:bCs/>
          <w:color w:val="000080"/>
          <w:sz w:val="27"/>
          <w:szCs w:val="27"/>
          <w:u w:val="single"/>
        </w:rPr>
        <w:t>www.ArtLightGroup.pl</w:t>
      </w:r>
    </w:p>
    <w:sectPr w:rsidR="00CC5155">
      <w:type w:val="continuous"/>
      <w:pgSz w:w="16840" w:h="11900" w:orient="landscape"/>
      <w:pgMar w:top="683" w:right="7180" w:bottom="413" w:left="6820" w:header="0" w:footer="0" w:gutter="0"/>
      <w:cols w:space="708" w:equalWidth="0">
        <w:col w:w="28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D5C3F"/>
    <w:multiLevelType w:val="hybridMultilevel"/>
    <w:tmpl w:val="4E8EFE58"/>
    <w:lvl w:ilvl="0" w:tplc="946A439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F0DD9"/>
    <w:multiLevelType w:val="hybridMultilevel"/>
    <w:tmpl w:val="F7B0CA04"/>
    <w:lvl w:ilvl="0" w:tplc="0415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19495CFF"/>
    <w:multiLevelType w:val="hybridMultilevel"/>
    <w:tmpl w:val="C3566386"/>
    <w:lvl w:ilvl="0" w:tplc="9B6AC74E">
      <w:start w:val="1"/>
      <w:numFmt w:val="bullet"/>
      <w:lvlText w:val="•"/>
      <w:lvlJc w:val="left"/>
    </w:lvl>
    <w:lvl w:ilvl="1" w:tplc="B6FA48E6">
      <w:numFmt w:val="decimal"/>
      <w:lvlText w:val=""/>
      <w:lvlJc w:val="left"/>
    </w:lvl>
    <w:lvl w:ilvl="2" w:tplc="0C961C24">
      <w:numFmt w:val="decimal"/>
      <w:lvlText w:val=""/>
      <w:lvlJc w:val="left"/>
    </w:lvl>
    <w:lvl w:ilvl="3" w:tplc="0D607C66">
      <w:numFmt w:val="decimal"/>
      <w:lvlText w:val=""/>
      <w:lvlJc w:val="left"/>
    </w:lvl>
    <w:lvl w:ilvl="4" w:tplc="FB9426DE">
      <w:numFmt w:val="decimal"/>
      <w:lvlText w:val=""/>
      <w:lvlJc w:val="left"/>
    </w:lvl>
    <w:lvl w:ilvl="5" w:tplc="88E06284">
      <w:numFmt w:val="decimal"/>
      <w:lvlText w:val=""/>
      <w:lvlJc w:val="left"/>
    </w:lvl>
    <w:lvl w:ilvl="6" w:tplc="D1369C80">
      <w:numFmt w:val="decimal"/>
      <w:lvlText w:val=""/>
      <w:lvlJc w:val="left"/>
    </w:lvl>
    <w:lvl w:ilvl="7" w:tplc="5FBADDC0">
      <w:numFmt w:val="decimal"/>
      <w:lvlText w:val=""/>
      <w:lvlJc w:val="left"/>
    </w:lvl>
    <w:lvl w:ilvl="8" w:tplc="8C10CF00">
      <w:numFmt w:val="decimal"/>
      <w:lvlText w:val=""/>
      <w:lvlJc w:val="left"/>
    </w:lvl>
  </w:abstractNum>
  <w:abstractNum w:abstractNumId="3" w15:restartNumberingAfterBreak="0">
    <w:nsid w:val="2AE8944A"/>
    <w:multiLevelType w:val="hybridMultilevel"/>
    <w:tmpl w:val="2DD4A490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5086A506">
      <w:numFmt w:val="decimal"/>
      <w:lvlText w:val=""/>
      <w:lvlJc w:val="left"/>
    </w:lvl>
    <w:lvl w:ilvl="2" w:tplc="83F27F18">
      <w:numFmt w:val="decimal"/>
      <w:lvlText w:val=""/>
      <w:lvlJc w:val="left"/>
    </w:lvl>
    <w:lvl w:ilvl="3" w:tplc="2AE02A7E">
      <w:numFmt w:val="decimal"/>
      <w:lvlText w:val=""/>
      <w:lvlJc w:val="left"/>
    </w:lvl>
    <w:lvl w:ilvl="4" w:tplc="7A94FE6E">
      <w:numFmt w:val="decimal"/>
      <w:lvlText w:val=""/>
      <w:lvlJc w:val="left"/>
    </w:lvl>
    <w:lvl w:ilvl="5" w:tplc="5534FCB0">
      <w:numFmt w:val="decimal"/>
      <w:lvlText w:val=""/>
      <w:lvlJc w:val="left"/>
    </w:lvl>
    <w:lvl w:ilvl="6" w:tplc="A42CD20A">
      <w:numFmt w:val="decimal"/>
      <w:lvlText w:val=""/>
      <w:lvlJc w:val="left"/>
    </w:lvl>
    <w:lvl w:ilvl="7" w:tplc="64B029A2">
      <w:numFmt w:val="decimal"/>
      <w:lvlText w:val=""/>
      <w:lvlJc w:val="left"/>
    </w:lvl>
    <w:lvl w:ilvl="8" w:tplc="87FC4A1A">
      <w:numFmt w:val="decimal"/>
      <w:lvlText w:val=""/>
      <w:lvlJc w:val="left"/>
    </w:lvl>
  </w:abstractNum>
  <w:abstractNum w:abstractNumId="4" w15:restartNumberingAfterBreak="0">
    <w:nsid w:val="37EA3F9A"/>
    <w:multiLevelType w:val="hybridMultilevel"/>
    <w:tmpl w:val="5338DBF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25558EC"/>
    <w:multiLevelType w:val="hybridMultilevel"/>
    <w:tmpl w:val="3356FB16"/>
    <w:lvl w:ilvl="0" w:tplc="04150001">
      <w:start w:val="1"/>
      <w:numFmt w:val="bullet"/>
      <w:lvlText w:val=""/>
      <w:lvlJc w:val="left"/>
      <w:rPr>
        <w:rFonts w:ascii="Symbol" w:hAnsi="Symbol" w:hint="default"/>
      </w:rPr>
    </w:lvl>
    <w:lvl w:ilvl="1" w:tplc="ED103F98">
      <w:numFmt w:val="decimal"/>
      <w:lvlText w:val=""/>
      <w:lvlJc w:val="left"/>
    </w:lvl>
    <w:lvl w:ilvl="2" w:tplc="124E8AF8">
      <w:numFmt w:val="decimal"/>
      <w:lvlText w:val=""/>
      <w:lvlJc w:val="left"/>
    </w:lvl>
    <w:lvl w:ilvl="3" w:tplc="B010E9F4">
      <w:numFmt w:val="decimal"/>
      <w:lvlText w:val=""/>
      <w:lvlJc w:val="left"/>
    </w:lvl>
    <w:lvl w:ilvl="4" w:tplc="D95AE51C">
      <w:numFmt w:val="decimal"/>
      <w:lvlText w:val=""/>
      <w:lvlJc w:val="left"/>
    </w:lvl>
    <w:lvl w:ilvl="5" w:tplc="23560786">
      <w:numFmt w:val="decimal"/>
      <w:lvlText w:val=""/>
      <w:lvlJc w:val="left"/>
    </w:lvl>
    <w:lvl w:ilvl="6" w:tplc="027A574C">
      <w:numFmt w:val="decimal"/>
      <w:lvlText w:val=""/>
      <w:lvlJc w:val="left"/>
    </w:lvl>
    <w:lvl w:ilvl="7" w:tplc="649636A4">
      <w:numFmt w:val="decimal"/>
      <w:lvlText w:val=""/>
      <w:lvlJc w:val="left"/>
    </w:lvl>
    <w:lvl w:ilvl="8" w:tplc="8E9EDF04">
      <w:numFmt w:val="decimal"/>
      <w:lvlText w:val=""/>
      <w:lvlJc w:val="left"/>
    </w:lvl>
  </w:abstractNum>
  <w:abstractNum w:abstractNumId="6" w15:restartNumberingAfterBreak="0">
    <w:nsid w:val="74B0DC51"/>
    <w:multiLevelType w:val="hybridMultilevel"/>
    <w:tmpl w:val="719CFF00"/>
    <w:lvl w:ilvl="0" w:tplc="375061A8">
      <w:start w:val="1"/>
      <w:numFmt w:val="bullet"/>
      <w:lvlText w:val="•"/>
      <w:lvlJc w:val="left"/>
    </w:lvl>
    <w:lvl w:ilvl="1" w:tplc="C0E80E0A">
      <w:start w:val="1"/>
      <w:numFmt w:val="bullet"/>
      <w:lvlText w:val=";"/>
      <w:lvlJc w:val="left"/>
    </w:lvl>
    <w:lvl w:ilvl="2" w:tplc="CFFEF0FA">
      <w:numFmt w:val="decimal"/>
      <w:lvlText w:val=""/>
      <w:lvlJc w:val="left"/>
    </w:lvl>
    <w:lvl w:ilvl="3" w:tplc="6D222928">
      <w:numFmt w:val="decimal"/>
      <w:lvlText w:val=""/>
      <w:lvlJc w:val="left"/>
    </w:lvl>
    <w:lvl w:ilvl="4" w:tplc="356CE8D8">
      <w:numFmt w:val="decimal"/>
      <w:lvlText w:val=""/>
      <w:lvlJc w:val="left"/>
    </w:lvl>
    <w:lvl w:ilvl="5" w:tplc="6C824B70">
      <w:numFmt w:val="decimal"/>
      <w:lvlText w:val=""/>
      <w:lvlJc w:val="left"/>
    </w:lvl>
    <w:lvl w:ilvl="6" w:tplc="6E5A0362">
      <w:numFmt w:val="decimal"/>
      <w:lvlText w:val=""/>
      <w:lvlJc w:val="left"/>
    </w:lvl>
    <w:lvl w:ilvl="7" w:tplc="1C66E378">
      <w:numFmt w:val="decimal"/>
      <w:lvlText w:val=""/>
      <w:lvlJc w:val="left"/>
    </w:lvl>
    <w:lvl w:ilvl="8" w:tplc="10E0DB5A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55"/>
    <w:rsid w:val="0021092A"/>
    <w:rsid w:val="0032798A"/>
    <w:rsid w:val="003279A6"/>
    <w:rsid w:val="00340F8D"/>
    <w:rsid w:val="003A7353"/>
    <w:rsid w:val="00426976"/>
    <w:rsid w:val="00B27128"/>
    <w:rsid w:val="00C054D5"/>
    <w:rsid w:val="00CC5155"/>
    <w:rsid w:val="00D91815"/>
    <w:rsid w:val="00E47894"/>
    <w:rsid w:val="00FC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1B526"/>
  <w15:docId w15:val="{DE029CCE-075A-4D96-9445-2065825BB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798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E478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F7F4B-2B8E-4807-99E2-4245B927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963</Words>
  <Characters>5779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Marta Szymborska</cp:lastModifiedBy>
  <cp:revision>9</cp:revision>
  <dcterms:created xsi:type="dcterms:W3CDTF">2017-03-20T14:00:00Z</dcterms:created>
  <dcterms:modified xsi:type="dcterms:W3CDTF">2017-03-31T09:43:00Z</dcterms:modified>
</cp:coreProperties>
</file>